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B977" w14:textId="77777777" w:rsidR="002B08C5" w:rsidRPr="001358C2" w:rsidRDefault="009A76CF" w:rsidP="00120540">
      <w:pPr>
        <w:pStyle w:val="Title"/>
        <w:ind w:right="4230"/>
        <w:rPr>
          <w:rFonts w:ascii="Times New Roman" w:hAnsi="Times New Roman" w:cs="Times New Roman"/>
          <w:sz w:val="36"/>
          <w:szCs w:val="36"/>
          <w:lang w:val="en-GB"/>
        </w:rPr>
      </w:pPr>
      <w:r w:rsidRPr="001358C2">
        <w:rPr>
          <w:rFonts w:ascii="Times New Roman" w:hAnsi="Times New Roman" w:cs="Times New Roman"/>
          <w:sz w:val="36"/>
          <w:szCs w:val="36"/>
          <w:lang w:val="en-GB" w:eastAsia="hr-HR"/>
        </w:rPr>
        <w:drawing>
          <wp:anchor distT="0" distB="0" distL="114300" distR="114300" simplePos="0" relativeHeight="251665408" behindDoc="1" locked="0" layoutInCell="1" allowOverlap="1" wp14:anchorId="1445264F" wp14:editId="3BDB66B6">
            <wp:simplePos x="0" y="0"/>
            <wp:positionH relativeFrom="margin">
              <wp:align>right</wp:align>
            </wp:positionH>
            <wp:positionV relativeFrom="paragraph">
              <wp:posOffset>0</wp:posOffset>
            </wp:positionV>
            <wp:extent cx="1303020" cy="515217"/>
            <wp:effectExtent l="0" t="0" r="0" b="0"/>
            <wp:wrapNone/>
            <wp:docPr id="11" name="Picture 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untitle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51521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20540" w:rsidRPr="001358C2">
        <w:rPr>
          <w:rFonts w:ascii="Times New Roman" w:hAnsi="Times New Roman" w:cs="Times New Roman"/>
          <w:sz w:val="36"/>
          <w:szCs w:val="36"/>
          <w:lang w:val="en-GB"/>
        </w:rPr>
        <w:t>WP 7. Mapping and Clustering Entrepreneurial Skills in TCI</w:t>
      </w:r>
      <w:r w:rsidR="00120540" w:rsidRPr="001358C2">
        <w:rPr>
          <w:rFonts w:ascii="Times New Roman" w:eastAsiaTheme="minorHAnsi" w:hAnsi="Times New Roman" w:cs="Times New Roman"/>
          <w:b w:val="0"/>
          <w:bCs w:val="0"/>
          <w:caps w:val="0"/>
          <w:kern w:val="2"/>
          <w:sz w:val="20"/>
          <w:lang w:val="en-GB" w:eastAsia="bg-BG"/>
        </w:rPr>
        <w:t xml:space="preserve"> </w:t>
      </w:r>
    </w:p>
    <w:p w14:paraId="1D9FBB89" w14:textId="181DB900" w:rsidR="002B08C5" w:rsidRPr="001358C2" w:rsidRDefault="008E465D">
      <w:pPr>
        <w:pStyle w:val="Subtitle"/>
        <w:rPr>
          <w:rFonts w:ascii="Times New Roman" w:hAnsi="Times New Roman" w:cs="Times New Roman"/>
          <w:lang w:val="en-GB"/>
        </w:rPr>
      </w:pPr>
      <w:r w:rsidRPr="001358C2">
        <w:rPr>
          <w:rFonts w:ascii="Times New Roman" w:hAnsi="Times New Roman" w:cs="Times New Roman"/>
          <w:lang w:val="en-GB" w:eastAsia="hr-HR"/>
        </w:rPr>
        <mc:AlternateContent>
          <mc:Choice Requires="wps">
            <w:drawing>
              <wp:anchor distT="182880" distB="182880" distL="274320" distR="274320" simplePos="0" relativeHeight="251659264" behindDoc="0" locked="0" layoutInCell="1" allowOverlap="0" wp14:anchorId="6B002EEE" wp14:editId="3809E151">
                <wp:simplePos x="0" y="0"/>
                <wp:positionH relativeFrom="margin">
                  <wp:align>left</wp:align>
                </wp:positionH>
                <wp:positionV relativeFrom="paragraph">
                  <wp:posOffset>711200</wp:posOffset>
                </wp:positionV>
                <wp:extent cx="2240280" cy="7635240"/>
                <wp:effectExtent l="0" t="0" r="7620" b="3810"/>
                <wp:wrapSquare wrapText="bothSides"/>
                <wp:docPr id="1" name="Текстово поле 1" descr="Странична лента на текстово поле за оформяне на актуална история и снимка."/>
                <wp:cNvGraphicFramePr/>
                <a:graphic xmlns:a="http://schemas.openxmlformats.org/drawingml/2006/main">
                  <a:graphicData uri="http://schemas.microsoft.com/office/word/2010/wordprocessingShape">
                    <wps:wsp>
                      <wps:cNvSpPr txBox="1"/>
                      <wps:spPr>
                        <a:xfrm>
                          <a:off x="0" y="0"/>
                          <a:ext cx="2240280" cy="763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04A7B" w:rsidRPr="00F71B56" w14:paraId="2B48CBAE" w14:textId="77777777" w:rsidTr="00516A10">
                              <w:trPr>
                                <w:trHeight w:hRule="exact" w:val="11916"/>
                              </w:trPr>
                              <w:tc>
                                <w:tcPr>
                                  <w:tcW w:w="3518" w:type="dxa"/>
                                  <w:shd w:val="clear" w:color="auto" w:fill="E76A1D" w:themeFill="accent1"/>
                                  <w:tcMar>
                                    <w:top w:w="288" w:type="dxa"/>
                                    <w:bottom w:w="288" w:type="dxa"/>
                                  </w:tcMar>
                                </w:tcPr>
                                <w:p w14:paraId="0252A834" w14:textId="77777777" w:rsidR="00B04A7B" w:rsidRPr="00516A10" w:rsidRDefault="00B04A7B">
                                  <w:pPr>
                                    <w:pStyle w:val="a0"/>
                                    <w:rPr>
                                      <w:rFonts w:ascii="Times New Roman" w:hAnsi="Times New Roman" w:cs="Times New Roman"/>
                                      <w:sz w:val="22"/>
                                      <w:szCs w:val="22"/>
                                    </w:rPr>
                                  </w:pPr>
                                  <w:r w:rsidRPr="00516A10">
                                    <w:rPr>
                                      <w:rFonts w:ascii="Times New Roman" w:hAnsi="Times New Roman" w:cs="Times New Roman"/>
                                      <w:sz w:val="22"/>
                                      <w:szCs w:val="22"/>
                                    </w:rPr>
                                    <w:t>Sucsess story</w:t>
                                  </w:r>
                                </w:p>
                                <w:p w14:paraId="380B79B4" w14:textId="7965B109" w:rsidR="00B04A7B" w:rsidRPr="00516A10" w:rsidRDefault="004D523E" w:rsidP="00516A10">
                                  <w:pPr>
                                    <w:pStyle w:val="BlockText"/>
                                    <w:ind w:left="289" w:right="289"/>
                                    <w:rPr>
                                      <w:rFonts w:ascii="Times New Roman" w:hAnsi="Times New Roman" w:cs="Times New Roman"/>
                                      <w:szCs w:val="22"/>
                                      <w:lang w:val="en-GB"/>
                                    </w:rPr>
                                  </w:pPr>
                                  <w:proofErr w:type="spellStart"/>
                                  <w:r w:rsidRPr="00516A10">
                                    <w:rPr>
                                      <w:rFonts w:ascii="Times New Roman" w:hAnsi="Times New Roman" w:cs="Times New Roman"/>
                                      <w:szCs w:val="22"/>
                                      <w:lang w:val="en-GB"/>
                                    </w:rPr>
                                    <w:t>Cateks</w:t>
                                  </w:r>
                                  <w:proofErr w:type="spellEnd"/>
                                  <w:r w:rsidRPr="00516A10">
                                    <w:rPr>
                                      <w:rFonts w:ascii="Times New Roman" w:hAnsi="Times New Roman" w:cs="Times New Roman"/>
                                      <w:szCs w:val="22"/>
                                      <w:lang w:val="en-GB"/>
                                    </w:rPr>
                                    <w:t xml:space="preserve"> </w:t>
                                  </w:r>
                                  <w:proofErr w:type="spellStart"/>
                                  <w:r w:rsidRPr="00516A10">
                                    <w:rPr>
                                      <w:rFonts w:ascii="Times New Roman" w:hAnsi="Times New Roman" w:cs="Times New Roman"/>
                                      <w:szCs w:val="22"/>
                                      <w:lang w:val="en-GB"/>
                                    </w:rPr>
                                    <w:t>d.d</w:t>
                                  </w:r>
                                  <w:proofErr w:type="spellEnd"/>
                                  <w:r w:rsidRPr="00516A10">
                                    <w:rPr>
                                      <w:rFonts w:ascii="Times New Roman" w:hAnsi="Times New Roman" w:cs="Times New Roman"/>
                                      <w:szCs w:val="22"/>
                                      <w:lang w:val="en-GB"/>
                                    </w:rPr>
                                    <w:t xml:space="preserve">. is a company specialized in the development, production and sale of special technical fabrics, polyurethane-coated and laminated technical materials, as well as final and ready-made products, which are of high quality. </w:t>
                                  </w:r>
                                  <w:proofErr w:type="gramStart"/>
                                  <w:r w:rsidRPr="00516A10">
                                    <w:rPr>
                                      <w:rFonts w:ascii="Times New Roman" w:hAnsi="Times New Roman" w:cs="Times New Roman"/>
                                      <w:szCs w:val="22"/>
                                      <w:lang w:val="en-GB"/>
                                    </w:rPr>
                                    <w:t>It is the development of quality products that is the key factor for successful business operations</w:t>
                                  </w:r>
                                  <w:proofErr w:type="gramEnd"/>
                                  <w:r w:rsidRPr="00516A10">
                                    <w:rPr>
                                      <w:rFonts w:ascii="Times New Roman" w:hAnsi="Times New Roman" w:cs="Times New Roman"/>
                                      <w:szCs w:val="22"/>
                                      <w:lang w:val="en-GB"/>
                                    </w:rPr>
                                    <w:t xml:space="preserve"> and for the achievement of a competitive advantage in the market, and the constant work on improving is their strategy for realizing this advantage</w:t>
                                  </w:r>
                                  <w:r w:rsidRPr="00516A10">
                                    <w:rPr>
                                      <w:rFonts w:ascii="Times New Roman" w:hAnsi="Times New Roman" w:cs="Times New Roman"/>
                                      <w:szCs w:val="22"/>
                                      <w:lang w:val="en-GB"/>
                                    </w:rPr>
                                    <w:t>.</w:t>
                                  </w:r>
                                  <w:r w:rsidR="007A47B2" w:rsidRPr="00516A10">
                                    <w:rPr>
                                      <w:rFonts w:ascii="Times New Roman" w:hAnsi="Times New Roman" w:cs="Times New Roman"/>
                                      <w:szCs w:val="22"/>
                                      <w:lang w:val="en-GB"/>
                                    </w:rPr>
                                    <w:t xml:space="preserve"> </w:t>
                                  </w:r>
                                  <w:proofErr w:type="spellStart"/>
                                  <w:r w:rsidR="007A47B2" w:rsidRPr="00516A10">
                                    <w:rPr>
                                      <w:rFonts w:ascii="Times New Roman" w:hAnsi="Times New Roman" w:cs="Times New Roman"/>
                                      <w:szCs w:val="22"/>
                                      <w:lang w:val="en-GB"/>
                                    </w:rPr>
                                    <w:t>Cateks</w:t>
                                  </w:r>
                                  <w:proofErr w:type="spellEnd"/>
                                  <w:r w:rsidR="007A47B2" w:rsidRPr="00516A10">
                                    <w:rPr>
                                      <w:rFonts w:ascii="Times New Roman" w:hAnsi="Times New Roman" w:cs="Times New Roman"/>
                                      <w:szCs w:val="22"/>
                                      <w:lang w:val="en-GB"/>
                                    </w:rPr>
                                    <w:t xml:space="preserve"> continuously invests in new equipment that enables the development of new products</w:t>
                                  </w:r>
                                  <w:r w:rsidR="007A47B2" w:rsidRPr="00516A10">
                                    <w:rPr>
                                      <w:rFonts w:ascii="Times New Roman" w:hAnsi="Times New Roman" w:cs="Times New Roman"/>
                                      <w:szCs w:val="22"/>
                                      <w:lang w:val="en-GB"/>
                                    </w:rPr>
                                    <w:t xml:space="preserve">. </w:t>
                                  </w:r>
                                  <w:r w:rsidR="007A47B2" w:rsidRPr="00516A10">
                                    <w:rPr>
                                      <w:rFonts w:ascii="Times New Roman" w:hAnsi="Times New Roman" w:cs="Times New Roman"/>
                                      <w:szCs w:val="22"/>
                                      <w:lang w:val="en-GB"/>
                                    </w:rPr>
                                    <w:t xml:space="preserve">Medical program within which is the production of materials waterproofing, antibacterial, antifungal and </w:t>
                                  </w:r>
                                  <w:proofErr w:type="spellStart"/>
                                  <w:r w:rsidR="007A47B2" w:rsidRPr="00516A10">
                                    <w:rPr>
                                      <w:rFonts w:ascii="Times New Roman" w:hAnsi="Times New Roman" w:cs="Times New Roman"/>
                                      <w:szCs w:val="22"/>
                                      <w:lang w:val="en-GB"/>
                                    </w:rPr>
                                    <w:t>antidecubitus</w:t>
                                  </w:r>
                                  <w:proofErr w:type="spellEnd"/>
                                  <w:r w:rsidR="007A47B2" w:rsidRPr="00516A10">
                                    <w:rPr>
                                      <w:rFonts w:ascii="Times New Roman" w:hAnsi="Times New Roman" w:cs="Times New Roman"/>
                                      <w:szCs w:val="22"/>
                                      <w:lang w:val="en-GB"/>
                                    </w:rPr>
                                    <w:t xml:space="preserve"> treatment</w:t>
                                  </w:r>
                                  <w:r w:rsidR="007A47B2" w:rsidRPr="00516A10">
                                    <w:rPr>
                                      <w:rFonts w:ascii="Times New Roman" w:hAnsi="Times New Roman" w:cs="Times New Roman"/>
                                      <w:szCs w:val="22"/>
                                      <w:lang w:val="en-GB"/>
                                    </w:rPr>
                                    <w:t>. P</w:t>
                                  </w:r>
                                  <w:r w:rsidR="007A47B2" w:rsidRPr="00516A10">
                                    <w:rPr>
                                      <w:rFonts w:ascii="Times New Roman" w:hAnsi="Times New Roman" w:cs="Times New Roman"/>
                                      <w:szCs w:val="22"/>
                                      <w:lang w:val="en-GB"/>
                                    </w:rPr>
                                    <w:t>rotective program includes the production of a two-layer, three-layer and four-layer laminated materials with breathable membranes production of clothing (waterproof and windproof pants and jackets), and in the footwear industry for the production of special footwear (military and police boots)</w:t>
                                  </w:r>
                                  <w:r w:rsidR="007A47B2" w:rsidRPr="00516A10">
                                    <w:rPr>
                                      <w:rFonts w:ascii="Times New Roman" w:hAnsi="Times New Roman" w:cs="Times New Roman"/>
                                      <w:szCs w:val="22"/>
                                      <w:lang w:val="en-GB"/>
                                    </w:rPr>
                                    <w:t>.</w:t>
                                  </w:r>
                                </w:p>
                              </w:tc>
                            </w:tr>
                            <w:tr w:rsidR="00B04A7B" w:rsidRPr="00F71B56" w14:paraId="6CEBD177" w14:textId="77777777">
                              <w:trPr>
                                <w:trHeight w:hRule="exact" w:val="288"/>
                              </w:trPr>
                              <w:tc>
                                <w:tcPr>
                                  <w:tcW w:w="3518" w:type="dxa"/>
                                </w:tcPr>
                                <w:p w14:paraId="22BAA229" w14:textId="77777777" w:rsidR="00B04A7B" w:rsidRPr="00F71B56" w:rsidRDefault="00B04A7B">
                                  <w:pPr>
                                    <w:rPr>
                                      <w:rFonts w:ascii="Times New Roman" w:hAnsi="Times New Roman" w:cs="Times New Roman"/>
                                      <w:lang w:val="ru-RU"/>
                                    </w:rPr>
                                  </w:pPr>
                                </w:p>
                              </w:tc>
                            </w:tr>
                            <w:tr w:rsidR="00B04A7B" w:rsidRPr="00F71B56" w14:paraId="6B27D379" w14:textId="77777777" w:rsidTr="008E465D">
                              <w:trPr>
                                <w:trHeight w:hRule="exact" w:val="2118"/>
                              </w:trPr>
                              <w:tc>
                                <w:tcPr>
                                  <w:tcW w:w="3518" w:type="dxa"/>
                                </w:tcPr>
                                <w:p w14:paraId="2DCFA284" w14:textId="28BC62BD" w:rsidR="00882FE8" w:rsidRDefault="00882FE8">
                                  <w:pPr>
                                    <w:rPr>
                                      <w:noProof/>
                                      <w:lang w:eastAsia="en-US"/>
                                    </w:rPr>
                                  </w:pPr>
                                </w:p>
                                <w:p w14:paraId="119A652B" w14:textId="77777777" w:rsidR="00B04A7B" w:rsidRPr="00F71B56" w:rsidRDefault="00B04A7B">
                                  <w:pPr>
                                    <w:rPr>
                                      <w:rFonts w:ascii="Times New Roman" w:hAnsi="Times New Roman" w:cs="Times New Roman"/>
                                    </w:rPr>
                                  </w:pPr>
                                </w:p>
                              </w:tc>
                            </w:tr>
                          </w:tbl>
                          <w:p w14:paraId="0732A169" w14:textId="77777777" w:rsidR="00B04A7B" w:rsidRPr="00F71B56" w:rsidRDefault="00B04A7B" w:rsidP="00882FE8">
                            <w:pPr>
                              <w:pStyle w:val="a1"/>
                              <w:spacing w:before="0"/>
                              <w:jc w:val="center"/>
                              <w:rPr>
                                <w:rFonts w:ascii="Times New Roman" w:hAnsi="Times New Roman" w:cs="Times New Roman"/>
                                <w:lang w:val="bg-B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02EEE" id="_x0000_t202" coordsize="21600,21600" o:spt="202" path="m,l,21600r21600,l21600,xe">
                <v:stroke joinstyle="miter"/>
                <v:path gradientshapeok="t" o:connecttype="rect"/>
              </v:shapetype>
              <v:shape id="Текстово поле 1" o:spid="_x0000_s1026" type="#_x0000_t202" alt="Странична лента на текстово поле за оформяне на актуална история и снимка." style="position:absolute;margin-left:0;margin-top:56pt;width:176.4pt;height:601.2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04A7B" w:rsidRPr="00F71B56" w14:paraId="2B48CBAE" w14:textId="77777777" w:rsidTr="00516A10">
                        <w:trPr>
                          <w:trHeight w:hRule="exact" w:val="11916"/>
                        </w:trPr>
                        <w:tc>
                          <w:tcPr>
                            <w:tcW w:w="3518" w:type="dxa"/>
                            <w:shd w:val="clear" w:color="auto" w:fill="E76A1D" w:themeFill="accent1"/>
                            <w:tcMar>
                              <w:top w:w="288" w:type="dxa"/>
                              <w:bottom w:w="288" w:type="dxa"/>
                            </w:tcMar>
                          </w:tcPr>
                          <w:p w14:paraId="0252A834" w14:textId="77777777" w:rsidR="00B04A7B" w:rsidRPr="00516A10" w:rsidRDefault="00B04A7B">
                            <w:pPr>
                              <w:pStyle w:val="a0"/>
                              <w:rPr>
                                <w:rFonts w:ascii="Times New Roman" w:hAnsi="Times New Roman" w:cs="Times New Roman"/>
                                <w:sz w:val="22"/>
                                <w:szCs w:val="22"/>
                              </w:rPr>
                            </w:pPr>
                            <w:r w:rsidRPr="00516A10">
                              <w:rPr>
                                <w:rFonts w:ascii="Times New Roman" w:hAnsi="Times New Roman" w:cs="Times New Roman"/>
                                <w:sz w:val="22"/>
                                <w:szCs w:val="22"/>
                              </w:rPr>
                              <w:t>Sucsess story</w:t>
                            </w:r>
                          </w:p>
                          <w:p w14:paraId="380B79B4" w14:textId="7965B109" w:rsidR="00B04A7B" w:rsidRPr="00516A10" w:rsidRDefault="004D523E" w:rsidP="00516A10">
                            <w:pPr>
                              <w:pStyle w:val="BlockText"/>
                              <w:ind w:left="289" w:right="289"/>
                              <w:rPr>
                                <w:rFonts w:ascii="Times New Roman" w:hAnsi="Times New Roman" w:cs="Times New Roman"/>
                                <w:szCs w:val="22"/>
                                <w:lang w:val="en-GB"/>
                              </w:rPr>
                            </w:pPr>
                            <w:proofErr w:type="spellStart"/>
                            <w:r w:rsidRPr="00516A10">
                              <w:rPr>
                                <w:rFonts w:ascii="Times New Roman" w:hAnsi="Times New Roman" w:cs="Times New Roman"/>
                                <w:szCs w:val="22"/>
                                <w:lang w:val="en-GB"/>
                              </w:rPr>
                              <w:t>Cateks</w:t>
                            </w:r>
                            <w:proofErr w:type="spellEnd"/>
                            <w:r w:rsidRPr="00516A10">
                              <w:rPr>
                                <w:rFonts w:ascii="Times New Roman" w:hAnsi="Times New Roman" w:cs="Times New Roman"/>
                                <w:szCs w:val="22"/>
                                <w:lang w:val="en-GB"/>
                              </w:rPr>
                              <w:t xml:space="preserve"> </w:t>
                            </w:r>
                            <w:proofErr w:type="spellStart"/>
                            <w:r w:rsidRPr="00516A10">
                              <w:rPr>
                                <w:rFonts w:ascii="Times New Roman" w:hAnsi="Times New Roman" w:cs="Times New Roman"/>
                                <w:szCs w:val="22"/>
                                <w:lang w:val="en-GB"/>
                              </w:rPr>
                              <w:t>d.d</w:t>
                            </w:r>
                            <w:proofErr w:type="spellEnd"/>
                            <w:r w:rsidRPr="00516A10">
                              <w:rPr>
                                <w:rFonts w:ascii="Times New Roman" w:hAnsi="Times New Roman" w:cs="Times New Roman"/>
                                <w:szCs w:val="22"/>
                                <w:lang w:val="en-GB"/>
                              </w:rPr>
                              <w:t xml:space="preserve">. is a company specialized in the development, production and sale of special technical fabrics, polyurethane-coated and laminated technical materials, as well as final and ready-made products, which are of high quality. </w:t>
                            </w:r>
                            <w:proofErr w:type="gramStart"/>
                            <w:r w:rsidRPr="00516A10">
                              <w:rPr>
                                <w:rFonts w:ascii="Times New Roman" w:hAnsi="Times New Roman" w:cs="Times New Roman"/>
                                <w:szCs w:val="22"/>
                                <w:lang w:val="en-GB"/>
                              </w:rPr>
                              <w:t>It is the development of quality products that is the key factor for successful business operations</w:t>
                            </w:r>
                            <w:proofErr w:type="gramEnd"/>
                            <w:r w:rsidRPr="00516A10">
                              <w:rPr>
                                <w:rFonts w:ascii="Times New Roman" w:hAnsi="Times New Roman" w:cs="Times New Roman"/>
                                <w:szCs w:val="22"/>
                                <w:lang w:val="en-GB"/>
                              </w:rPr>
                              <w:t xml:space="preserve"> and for the achievement of a competitive advantage in the market, and the constant work on improving is their strategy for realizing this advantage</w:t>
                            </w:r>
                            <w:r w:rsidRPr="00516A10">
                              <w:rPr>
                                <w:rFonts w:ascii="Times New Roman" w:hAnsi="Times New Roman" w:cs="Times New Roman"/>
                                <w:szCs w:val="22"/>
                                <w:lang w:val="en-GB"/>
                              </w:rPr>
                              <w:t>.</w:t>
                            </w:r>
                            <w:r w:rsidR="007A47B2" w:rsidRPr="00516A10">
                              <w:rPr>
                                <w:rFonts w:ascii="Times New Roman" w:hAnsi="Times New Roman" w:cs="Times New Roman"/>
                                <w:szCs w:val="22"/>
                                <w:lang w:val="en-GB"/>
                              </w:rPr>
                              <w:t xml:space="preserve"> </w:t>
                            </w:r>
                            <w:proofErr w:type="spellStart"/>
                            <w:r w:rsidR="007A47B2" w:rsidRPr="00516A10">
                              <w:rPr>
                                <w:rFonts w:ascii="Times New Roman" w:hAnsi="Times New Roman" w:cs="Times New Roman"/>
                                <w:szCs w:val="22"/>
                                <w:lang w:val="en-GB"/>
                              </w:rPr>
                              <w:t>Cateks</w:t>
                            </w:r>
                            <w:proofErr w:type="spellEnd"/>
                            <w:r w:rsidR="007A47B2" w:rsidRPr="00516A10">
                              <w:rPr>
                                <w:rFonts w:ascii="Times New Roman" w:hAnsi="Times New Roman" w:cs="Times New Roman"/>
                                <w:szCs w:val="22"/>
                                <w:lang w:val="en-GB"/>
                              </w:rPr>
                              <w:t xml:space="preserve"> continuously invests in new equipment that enables the development of new products</w:t>
                            </w:r>
                            <w:r w:rsidR="007A47B2" w:rsidRPr="00516A10">
                              <w:rPr>
                                <w:rFonts w:ascii="Times New Roman" w:hAnsi="Times New Roman" w:cs="Times New Roman"/>
                                <w:szCs w:val="22"/>
                                <w:lang w:val="en-GB"/>
                              </w:rPr>
                              <w:t xml:space="preserve">. </w:t>
                            </w:r>
                            <w:r w:rsidR="007A47B2" w:rsidRPr="00516A10">
                              <w:rPr>
                                <w:rFonts w:ascii="Times New Roman" w:hAnsi="Times New Roman" w:cs="Times New Roman"/>
                                <w:szCs w:val="22"/>
                                <w:lang w:val="en-GB"/>
                              </w:rPr>
                              <w:t xml:space="preserve">Medical program within which is the production of materials waterproofing, antibacterial, antifungal and </w:t>
                            </w:r>
                            <w:proofErr w:type="spellStart"/>
                            <w:r w:rsidR="007A47B2" w:rsidRPr="00516A10">
                              <w:rPr>
                                <w:rFonts w:ascii="Times New Roman" w:hAnsi="Times New Roman" w:cs="Times New Roman"/>
                                <w:szCs w:val="22"/>
                                <w:lang w:val="en-GB"/>
                              </w:rPr>
                              <w:t>antidecubitus</w:t>
                            </w:r>
                            <w:proofErr w:type="spellEnd"/>
                            <w:r w:rsidR="007A47B2" w:rsidRPr="00516A10">
                              <w:rPr>
                                <w:rFonts w:ascii="Times New Roman" w:hAnsi="Times New Roman" w:cs="Times New Roman"/>
                                <w:szCs w:val="22"/>
                                <w:lang w:val="en-GB"/>
                              </w:rPr>
                              <w:t xml:space="preserve"> treatment</w:t>
                            </w:r>
                            <w:r w:rsidR="007A47B2" w:rsidRPr="00516A10">
                              <w:rPr>
                                <w:rFonts w:ascii="Times New Roman" w:hAnsi="Times New Roman" w:cs="Times New Roman"/>
                                <w:szCs w:val="22"/>
                                <w:lang w:val="en-GB"/>
                              </w:rPr>
                              <w:t>. P</w:t>
                            </w:r>
                            <w:r w:rsidR="007A47B2" w:rsidRPr="00516A10">
                              <w:rPr>
                                <w:rFonts w:ascii="Times New Roman" w:hAnsi="Times New Roman" w:cs="Times New Roman"/>
                                <w:szCs w:val="22"/>
                                <w:lang w:val="en-GB"/>
                              </w:rPr>
                              <w:t>rotective program includes the production of a two-layer, three-layer and four-layer laminated materials with breathable membranes production of clothing (waterproof and windproof pants and jackets), and in the footwear industry for the production of special footwear (military and police boots)</w:t>
                            </w:r>
                            <w:r w:rsidR="007A47B2" w:rsidRPr="00516A10">
                              <w:rPr>
                                <w:rFonts w:ascii="Times New Roman" w:hAnsi="Times New Roman" w:cs="Times New Roman"/>
                                <w:szCs w:val="22"/>
                                <w:lang w:val="en-GB"/>
                              </w:rPr>
                              <w:t>.</w:t>
                            </w:r>
                          </w:p>
                        </w:tc>
                      </w:tr>
                      <w:tr w:rsidR="00B04A7B" w:rsidRPr="00F71B56" w14:paraId="6CEBD177" w14:textId="77777777">
                        <w:trPr>
                          <w:trHeight w:hRule="exact" w:val="288"/>
                        </w:trPr>
                        <w:tc>
                          <w:tcPr>
                            <w:tcW w:w="3518" w:type="dxa"/>
                          </w:tcPr>
                          <w:p w14:paraId="22BAA229" w14:textId="77777777" w:rsidR="00B04A7B" w:rsidRPr="00F71B56" w:rsidRDefault="00B04A7B">
                            <w:pPr>
                              <w:rPr>
                                <w:rFonts w:ascii="Times New Roman" w:hAnsi="Times New Roman" w:cs="Times New Roman"/>
                                <w:lang w:val="ru-RU"/>
                              </w:rPr>
                            </w:pPr>
                          </w:p>
                        </w:tc>
                      </w:tr>
                      <w:tr w:rsidR="00B04A7B" w:rsidRPr="00F71B56" w14:paraId="6B27D379" w14:textId="77777777" w:rsidTr="008E465D">
                        <w:trPr>
                          <w:trHeight w:hRule="exact" w:val="2118"/>
                        </w:trPr>
                        <w:tc>
                          <w:tcPr>
                            <w:tcW w:w="3518" w:type="dxa"/>
                          </w:tcPr>
                          <w:p w14:paraId="2DCFA284" w14:textId="28BC62BD" w:rsidR="00882FE8" w:rsidRDefault="00882FE8">
                            <w:pPr>
                              <w:rPr>
                                <w:noProof/>
                                <w:lang w:eastAsia="en-US"/>
                              </w:rPr>
                            </w:pPr>
                          </w:p>
                          <w:p w14:paraId="119A652B" w14:textId="77777777" w:rsidR="00B04A7B" w:rsidRPr="00F71B56" w:rsidRDefault="00B04A7B">
                            <w:pPr>
                              <w:rPr>
                                <w:rFonts w:ascii="Times New Roman" w:hAnsi="Times New Roman" w:cs="Times New Roman"/>
                              </w:rPr>
                            </w:pPr>
                          </w:p>
                        </w:tc>
                      </w:tr>
                    </w:tbl>
                    <w:p w14:paraId="0732A169" w14:textId="77777777" w:rsidR="00B04A7B" w:rsidRPr="00F71B56" w:rsidRDefault="00B04A7B" w:rsidP="00882FE8">
                      <w:pPr>
                        <w:pStyle w:val="a1"/>
                        <w:spacing w:before="0"/>
                        <w:jc w:val="center"/>
                        <w:rPr>
                          <w:rFonts w:ascii="Times New Roman" w:hAnsi="Times New Roman" w:cs="Times New Roman"/>
                          <w:lang w:val="bg-BG"/>
                        </w:rPr>
                      </w:pPr>
                    </w:p>
                  </w:txbxContent>
                </v:textbox>
                <w10:wrap type="square" anchorx="margin"/>
              </v:shape>
            </w:pict>
          </mc:Fallback>
        </mc:AlternateContent>
      </w:r>
      <w:r w:rsidR="00D34B3D" w:rsidRPr="001358C2">
        <w:rPr>
          <w:rFonts w:ascii="Times New Roman" w:hAnsi="Times New Roman" w:cs="Times New Roman"/>
          <w:lang w:val="en-GB" w:eastAsia="hr-HR"/>
        </w:rPr>
        <mc:AlternateContent>
          <mc:Choice Requires="wps">
            <w:drawing>
              <wp:anchor distT="0" distB="0" distL="114300" distR="114300" simplePos="0" relativeHeight="251664384" behindDoc="0" locked="0" layoutInCell="1" allowOverlap="1" wp14:anchorId="2744E3E4" wp14:editId="7A6E546B">
                <wp:simplePos x="0" y="0"/>
                <wp:positionH relativeFrom="column">
                  <wp:posOffset>1950720</wp:posOffset>
                </wp:positionH>
                <wp:positionV relativeFrom="paragraph">
                  <wp:posOffset>10160</wp:posOffset>
                </wp:positionV>
                <wp:extent cx="2430780" cy="533400"/>
                <wp:effectExtent l="0" t="0" r="7620" b="0"/>
                <wp:wrapNone/>
                <wp:docPr id="23" name="Текстово поле 23"/>
                <wp:cNvGraphicFramePr/>
                <a:graphic xmlns:a="http://schemas.openxmlformats.org/drawingml/2006/main">
                  <a:graphicData uri="http://schemas.microsoft.com/office/word/2010/wordprocessingShape">
                    <wps:wsp>
                      <wps:cNvSpPr txBox="1"/>
                      <wps:spPr>
                        <a:xfrm>
                          <a:off x="0" y="0"/>
                          <a:ext cx="2430780" cy="533400"/>
                        </a:xfrm>
                        <a:prstGeom prst="rect">
                          <a:avLst/>
                        </a:prstGeom>
                        <a:solidFill>
                          <a:schemeClr val="lt1"/>
                        </a:solidFill>
                        <a:ln w="6350">
                          <a:noFill/>
                        </a:ln>
                      </wps:spPr>
                      <wps:txbx>
                        <w:txbxContent>
                          <w:p w14:paraId="50E9FFF4" w14:textId="72D27D73" w:rsidR="00B04A7B" w:rsidRDefault="00D34B3D" w:rsidP="00974CFC">
                            <w:pPr>
                              <w:jc w:val="center"/>
                            </w:pPr>
                            <w:r>
                              <w:t> </w:t>
                            </w:r>
                            <w:r w:rsidR="00F23677">
                              <w:rPr>
                                <w:noProof/>
                                <w:lang w:val="hr-HR" w:eastAsia="hr-HR"/>
                              </w:rPr>
                              <w:drawing>
                                <wp:inline distT="0" distB="0" distL="0" distR="0" wp14:anchorId="10239E50" wp14:editId="3AD55163">
                                  <wp:extent cx="1353820" cy="435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ATEKS.jpg"/>
                                          <pic:cNvPicPr/>
                                        </pic:nvPicPr>
                                        <pic:blipFill>
                                          <a:blip r:embed="rId13">
                                            <a:extLst>
                                              <a:ext uri="{28A0092B-C50C-407E-A947-70E740481C1C}">
                                                <a14:useLocalDpi xmlns:a14="http://schemas.microsoft.com/office/drawing/2010/main" val="0"/>
                                              </a:ext>
                                            </a:extLst>
                                          </a:blip>
                                          <a:stretch>
                                            <a:fillRect/>
                                          </a:stretch>
                                        </pic:blipFill>
                                        <pic:spPr>
                                          <a:xfrm>
                                            <a:off x="0" y="0"/>
                                            <a:ext cx="1353820"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4E3E4" id="Текстово поле 23" o:spid="_x0000_s1027" type="#_x0000_t202" style="position:absolute;margin-left:153.6pt;margin-top:.8pt;width:191.4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" fillcolor="white [3201]" stroked="f" strokeweight=".5pt">
                <v:textbox>
                  <w:txbxContent>
                    <w:p w14:paraId="50E9FFF4" w14:textId="72D27D73" w:rsidR="00B04A7B" w:rsidRDefault="00D34B3D" w:rsidP="00974CFC">
                      <w:pPr>
                        <w:jc w:val="center"/>
                      </w:pPr>
                      <w:r>
                        <w:t> </w:t>
                      </w:r>
                      <w:r w:rsidR="00F23677">
                        <w:rPr>
                          <w:noProof/>
                          <w:lang w:val="hr-HR" w:eastAsia="hr-HR"/>
                        </w:rPr>
                        <w:drawing>
                          <wp:inline distT="0" distB="0" distL="0" distR="0" wp14:anchorId="10239E50" wp14:editId="3AD55163">
                            <wp:extent cx="1353820" cy="435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ATEKS.jpg"/>
                                    <pic:cNvPicPr/>
                                  </pic:nvPicPr>
                                  <pic:blipFill>
                                    <a:blip r:embed="rId13">
                                      <a:extLst>
                                        <a:ext uri="{28A0092B-C50C-407E-A947-70E740481C1C}">
                                          <a14:useLocalDpi xmlns:a14="http://schemas.microsoft.com/office/drawing/2010/main" val="0"/>
                                        </a:ext>
                                      </a:extLst>
                                    </a:blip>
                                    <a:stretch>
                                      <a:fillRect/>
                                    </a:stretch>
                                  </pic:blipFill>
                                  <pic:spPr>
                                    <a:xfrm>
                                      <a:off x="0" y="0"/>
                                      <a:ext cx="1353820" cy="435610"/>
                                    </a:xfrm>
                                    <a:prstGeom prst="rect">
                                      <a:avLst/>
                                    </a:prstGeom>
                                  </pic:spPr>
                                </pic:pic>
                              </a:graphicData>
                            </a:graphic>
                          </wp:inline>
                        </w:drawing>
                      </w:r>
                    </w:p>
                  </w:txbxContent>
                </v:textbox>
              </v:shape>
            </w:pict>
          </mc:Fallback>
        </mc:AlternateContent>
      </w:r>
      <w:r w:rsidR="009150BC" w:rsidRPr="001358C2">
        <w:rPr>
          <w:rFonts w:ascii="Times New Roman" w:hAnsi="Times New Roman" w:cs="Times New Roman"/>
          <w:lang w:val="en-GB"/>
        </w:rPr>
        <w:t>CATE</w:t>
      </w:r>
      <w:r w:rsidR="00627F59" w:rsidRPr="001358C2">
        <w:rPr>
          <w:rFonts w:ascii="Times New Roman" w:hAnsi="Times New Roman" w:cs="Times New Roman"/>
          <w:lang w:val="en-GB"/>
        </w:rPr>
        <w:t>KS</w:t>
      </w:r>
      <w:r w:rsidR="00D34B3D" w:rsidRPr="001358C2">
        <w:rPr>
          <w:rFonts w:ascii="Times New Roman" w:hAnsi="Times New Roman" w:cs="Times New Roman"/>
          <w:lang w:val="en-GB"/>
        </w:rPr>
        <w:t xml:space="preserve"> </w:t>
      </w:r>
    </w:p>
    <w:p w14:paraId="13EA3E2E" w14:textId="77777777" w:rsidR="002B08C5" w:rsidRPr="001358C2" w:rsidRDefault="00F71B56">
      <w:pPr>
        <w:pStyle w:val="1"/>
        <w:rPr>
          <w:rFonts w:ascii="Times New Roman" w:hAnsi="Times New Roman" w:cs="Times New Roman"/>
          <w:lang w:val="en-GB"/>
        </w:rPr>
      </w:pPr>
      <w:r w:rsidRPr="001358C2">
        <w:rPr>
          <w:rFonts w:ascii="Times New Roman" w:hAnsi="Times New Roman" w:cs="Times New Roman"/>
          <w:lang w:val="en-GB"/>
        </w:rPr>
        <w:t>Company profile</w:t>
      </w:r>
    </w:p>
    <w:p w14:paraId="1C602229" w14:textId="7C679853" w:rsidR="002B08C5" w:rsidRPr="001358C2" w:rsidRDefault="00F23677" w:rsidP="001C6837">
      <w:pPr>
        <w:jc w:val="both"/>
        <w:rPr>
          <w:rFonts w:ascii="Times New Roman" w:hAnsi="Times New Roman" w:cs="Times New Roman"/>
          <w:spacing w:val="-2"/>
          <w:sz w:val="24"/>
          <w:szCs w:val="24"/>
          <w:lang w:val="en-GB"/>
        </w:rPr>
      </w:pPr>
      <w:r w:rsidRPr="001358C2">
        <w:rPr>
          <w:rFonts w:ascii="Times New Roman" w:hAnsi="Times New Roman" w:cs="Times New Roman"/>
          <w:spacing w:val="-2"/>
          <w:sz w:val="24"/>
          <w:szCs w:val="24"/>
          <w:lang w:val="en-GB"/>
        </w:rPr>
        <w:t xml:space="preserve">Cateks is </w:t>
      </w:r>
      <w:r w:rsidRPr="001358C2">
        <w:rPr>
          <w:rFonts w:ascii="Times New Roman" w:hAnsi="Times New Roman" w:cs="Times New Roman"/>
          <w:sz w:val="24"/>
          <w:szCs w:val="24"/>
          <w:shd w:val="clear" w:color="auto" w:fill="FFFFFF"/>
          <w:lang w:val="en-GB"/>
        </w:rPr>
        <w:t xml:space="preserve">one of the biggest textile producers in the region and one of the oldest in the </w:t>
      </w:r>
      <w:r w:rsidR="001B26E2" w:rsidRPr="001358C2">
        <w:rPr>
          <w:rFonts w:ascii="Times New Roman" w:hAnsi="Times New Roman" w:cs="Times New Roman"/>
          <w:sz w:val="24"/>
          <w:szCs w:val="24"/>
          <w:shd w:val="clear" w:color="auto" w:fill="FFFFFF"/>
          <w:lang w:val="en-GB"/>
        </w:rPr>
        <w:t>south Eastern</w:t>
      </w:r>
      <w:r w:rsidRPr="001358C2">
        <w:rPr>
          <w:rFonts w:ascii="Times New Roman" w:hAnsi="Times New Roman" w:cs="Times New Roman"/>
          <w:sz w:val="24"/>
          <w:szCs w:val="24"/>
          <w:shd w:val="clear" w:color="auto" w:fill="FFFFFF"/>
          <w:lang w:val="en-GB"/>
        </w:rPr>
        <w:t xml:space="preserve"> Europe. </w:t>
      </w:r>
      <w:r w:rsidR="001B26E2" w:rsidRPr="001358C2">
        <w:rPr>
          <w:rFonts w:ascii="Times New Roman" w:hAnsi="Times New Roman" w:cs="Times New Roman"/>
          <w:sz w:val="24"/>
          <w:szCs w:val="24"/>
          <w:shd w:val="clear" w:color="auto" w:fill="FFFFFF"/>
          <w:lang w:val="en-GB"/>
        </w:rPr>
        <w:t>Thanks to technological development and innovation, today i</w:t>
      </w:r>
      <w:r w:rsidRPr="001358C2">
        <w:rPr>
          <w:rFonts w:ascii="Times New Roman" w:hAnsi="Times New Roman" w:cs="Times New Roman"/>
          <w:sz w:val="24"/>
          <w:szCs w:val="24"/>
          <w:shd w:val="clear" w:color="auto" w:fill="FFFFFF"/>
          <w:lang w:val="en-GB"/>
        </w:rPr>
        <w:t xml:space="preserve">t consists of three production departments: Textile, Polytex and Confection. Such an organisation creates a vertical integrated production and allows for a better control of every phase of production and high degree of technological </w:t>
      </w:r>
      <w:r w:rsidR="001B26E2" w:rsidRPr="001358C2">
        <w:rPr>
          <w:rFonts w:ascii="Times New Roman" w:hAnsi="Times New Roman" w:cs="Times New Roman"/>
          <w:sz w:val="24"/>
          <w:szCs w:val="24"/>
          <w:shd w:val="clear" w:color="auto" w:fill="FFFFFF"/>
          <w:lang w:val="en-GB"/>
        </w:rPr>
        <w:t>innovation</w:t>
      </w:r>
      <w:r w:rsidRPr="001358C2">
        <w:rPr>
          <w:rFonts w:ascii="Times New Roman" w:hAnsi="Times New Roman" w:cs="Times New Roman"/>
          <w:sz w:val="24"/>
          <w:szCs w:val="24"/>
          <w:shd w:val="clear" w:color="auto" w:fill="FFFFFF"/>
          <w:lang w:val="en-GB"/>
        </w:rPr>
        <w:t xml:space="preserve"> by combining knowledge and experience of engineers in all produ</w:t>
      </w:r>
      <w:r w:rsidR="001B26E2" w:rsidRPr="001358C2">
        <w:rPr>
          <w:rFonts w:ascii="Times New Roman" w:hAnsi="Times New Roman" w:cs="Times New Roman"/>
          <w:sz w:val="24"/>
          <w:szCs w:val="24"/>
          <w:shd w:val="clear" w:color="auto" w:fill="FFFFFF"/>
          <w:lang w:val="en-GB"/>
        </w:rPr>
        <w:t>ction departments that has put C</w:t>
      </w:r>
      <w:r w:rsidRPr="001358C2">
        <w:rPr>
          <w:rFonts w:ascii="Times New Roman" w:hAnsi="Times New Roman" w:cs="Times New Roman"/>
          <w:sz w:val="24"/>
          <w:szCs w:val="24"/>
          <w:shd w:val="clear" w:color="auto" w:fill="FFFFFF"/>
          <w:lang w:val="en-GB"/>
        </w:rPr>
        <w:t>ateks in a position of a producer in technical fabrics and materials of special applications and a higher added value.</w:t>
      </w:r>
    </w:p>
    <w:p w14:paraId="2F0B4242" w14:textId="77777777" w:rsidR="002B08C5" w:rsidRPr="001358C2" w:rsidRDefault="00974CFC">
      <w:pPr>
        <w:pStyle w:val="1"/>
        <w:rPr>
          <w:rFonts w:ascii="Times New Roman" w:hAnsi="Times New Roman" w:cs="Times New Roman"/>
          <w:lang w:val="en-GB"/>
        </w:rPr>
      </w:pPr>
      <w:r w:rsidRPr="001358C2">
        <w:rPr>
          <w:rFonts w:ascii="Times New Roman" w:hAnsi="Times New Roman" w:cs="Times New Roman"/>
          <w:lang w:val="en-GB"/>
        </w:rPr>
        <w:t>INNOVATION PROFILE</w:t>
      </w:r>
    </w:p>
    <w:p w14:paraId="1EB709E2" w14:textId="77777777" w:rsidR="001358C2" w:rsidRDefault="001A6CC9" w:rsidP="00477260">
      <w:pPr>
        <w:jc w:val="both"/>
        <w:rPr>
          <w:rStyle w:val="normaltextrun"/>
          <w:rFonts w:ascii="Times New Roman" w:hAnsi="Times New Roman" w:cs="Times New Roman"/>
          <w:spacing w:val="-2"/>
          <w:sz w:val="24"/>
          <w:lang w:val="en-GB"/>
        </w:rPr>
      </w:pPr>
      <w:r w:rsidRPr="001358C2">
        <w:rPr>
          <w:rFonts w:ascii="Times New Roman" w:hAnsi="Times New Roman" w:cs="Times New Roman"/>
          <w:spacing w:val="-2"/>
          <w:sz w:val="24"/>
          <w:lang w:val="en-GB"/>
        </w:rPr>
        <w:t>Constant investment in innovation has resulted in the development of new technical fabrics for special purposes.</w:t>
      </w:r>
      <w:r w:rsidRPr="001358C2">
        <w:rPr>
          <w:rStyle w:val="normaltextrun"/>
          <w:rFonts w:ascii="Times New Roman" w:hAnsi="Times New Roman" w:cs="Times New Roman"/>
          <w:spacing w:val="-2"/>
          <w:sz w:val="24"/>
          <w:lang w:val="en-GB"/>
        </w:rPr>
        <w:t xml:space="preserve"> </w:t>
      </w:r>
      <w:r w:rsidR="00B4428F" w:rsidRPr="001358C2">
        <w:rPr>
          <w:rStyle w:val="normaltextrun"/>
          <w:rFonts w:ascii="Times New Roman" w:hAnsi="Times New Roman" w:cs="Times New Roman"/>
          <w:spacing w:val="-2"/>
          <w:sz w:val="24"/>
          <w:lang w:val="en-GB"/>
        </w:rPr>
        <w:t xml:space="preserve">Their COMPAGO® Defend represents the top quality of production of special purpose fabrics used for the production of military and police uniforms, such as CORDURA® NYCO materials made of a mixture of polyamide and cotton </w:t>
      </w:r>
      <w:r w:rsidR="001358C2" w:rsidRPr="001358C2">
        <w:rPr>
          <w:rStyle w:val="normaltextrun"/>
          <w:rFonts w:ascii="Times New Roman" w:hAnsi="Times New Roman" w:cs="Times New Roman"/>
          <w:spacing w:val="-2"/>
          <w:sz w:val="24"/>
          <w:lang w:val="en-GB"/>
        </w:rPr>
        <w:t>fibres</w:t>
      </w:r>
      <w:r w:rsidR="00B4428F" w:rsidRPr="001358C2">
        <w:rPr>
          <w:rStyle w:val="normaltextrun"/>
          <w:rFonts w:ascii="Times New Roman" w:hAnsi="Times New Roman" w:cs="Times New Roman"/>
          <w:spacing w:val="-2"/>
          <w:sz w:val="24"/>
          <w:lang w:val="en-GB"/>
        </w:rPr>
        <w:t xml:space="preserve">, a mixture of cotton and polyester, 100% cotton, materials with stainless steel or carbon threads for antistatic properties, or with FR </w:t>
      </w:r>
      <w:r w:rsidR="001358C2" w:rsidRPr="001358C2">
        <w:rPr>
          <w:rStyle w:val="normaltextrun"/>
          <w:rFonts w:ascii="Times New Roman" w:hAnsi="Times New Roman" w:cs="Times New Roman"/>
          <w:spacing w:val="-2"/>
          <w:sz w:val="24"/>
          <w:lang w:val="en-GB"/>
        </w:rPr>
        <w:t>fibres</w:t>
      </w:r>
      <w:r w:rsidR="00B4428F" w:rsidRPr="001358C2">
        <w:rPr>
          <w:rStyle w:val="normaltextrun"/>
          <w:rFonts w:ascii="Times New Roman" w:hAnsi="Times New Roman" w:cs="Times New Roman"/>
          <w:spacing w:val="-2"/>
          <w:sz w:val="24"/>
          <w:lang w:val="en-GB"/>
        </w:rPr>
        <w:t xml:space="preserve"> for non-combustibility. Fabrics are finished to meet special properties: Water </w:t>
      </w:r>
      <w:r w:rsidR="001358C2" w:rsidRPr="001358C2">
        <w:rPr>
          <w:rStyle w:val="normaltextrun"/>
          <w:rFonts w:ascii="Times New Roman" w:hAnsi="Times New Roman" w:cs="Times New Roman"/>
          <w:spacing w:val="-2"/>
          <w:sz w:val="24"/>
          <w:lang w:val="en-GB"/>
        </w:rPr>
        <w:t>repellence</w:t>
      </w:r>
      <w:r w:rsidR="00B4428F" w:rsidRPr="001358C2">
        <w:rPr>
          <w:rStyle w:val="normaltextrun"/>
          <w:rFonts w:ascii="Times New Roman" w:hAnsi="Times New Roman" w:cs="Times New Roman"/>
          <w:spacing w:val="-2"/>
          <w:sz w:val="24"/>
          <w:lang w:val="en-GB"/>
        </w:rPr>
        <w:t xml:space="preserve">, Oil </w:t>
      </w:r>
      <w:r w:rsidR="001358C2" w:rsidRPr="001358C2">
        <w:rPr>
          <w:rStyle w:val="normaltextrun"/>
          <w:rFonts w:ascii="Times New Roman" w:hAnsi="Times New Roman" w:cs="Times New Roman"/>
          <w:spacing w:val="-2"/>
          <w:sz w:val="24"/>
          <w:lang w:val="en-GB"/>
        </w:rPr>
        <w:t>repellence</w:t>
      </w:r>
      <w:r w:rsidR="00B4428F" w:rsidRPr="001358C2">
        <w:rPr>
          <w:rStyle w:val="normaltextrun"/>
          <w:rFonts w:ascii="Times New Roman" w:hAnsi="Times New Roman" w:cs="Times New Roman"/>
          <w:spacing w:val="-2"/>
          <w:sz w:val="24"/>
          <w:lang w:val="en-GB"/>
        </w:rPr>
        <w:t xml:space="preserve">, Anti-dirt, creasing, insect protection. A new fabric with significantly improved properties and a concealing pattern that is purposefully designed for the use of the Ministry of </w:t>
      </w:r>
      <w:r w:rsidR="001358C2" w:rsidRPr="001358C2">
        <w:rPr>
          <w:rStyle w:val="normaltextrun"/>
          <w:rFonts w:ascii="Times New Roman" w:hAnsi="Times New Roman" w:cs="Times New Roman"/>
          <w:spacing w:val="-2"/>
          <w:sz w:val="24"/>
          <w:lang w:val="en-GB"/>
        </w:rPr>
        <w:t>Defence</w:t>
      </w:r>
      <w:r w:rsidR="00B4428F" w:rsidRPr="001358C2">
        <w:rPr>
          <w:rStyle w:val="normaltextrun"/>
          <w:rFonts w:ascii="Times New Roman" w:hAnsi="Times New Roman" w:cs="Times New Roman"/>
          <w:spacing w:val="-2"/>
          <w:sz w:val="24"/>
          <w:lang w:val="en-GB"/>
        </w:rPr>
        <w:t>, which proves Cateks as a fundamental fabric manufacturer that can follow research and development in this field in the regional, European and global markets.</w:t>
      </w:r>
      <w:r w:rsidR="001358C2">
        <w:rPr>
          <w:rStyle w:val="normaltextrun"/>
          <w:rFonts w:ascii="Times New Roman" w:hAnsi="Times New Roman" w:cs="Times New Roman"/>
          <w:spacing w:val="-2"/>
          <w:sz w:val="24"/>
          <w:lang w:val="en-GB"/>
        </w:rPr>
        <w:t xml:space="preserve"> </w:t>
      </w:r>
      <w:r w:rsidR="00B4428F" w:rsidRPr="001358C2">
        <w:rPr>
          <w:rStyle w:val="normaltextrun"/>
          <w:rFonts w:ascii="Times New Roman" w:hAnsi="Times New Roman" w:cs="Times New Roman"/>
          <w:spacing w:val="-2"/>
          <w:sz w:val="24"/>
          <w:lang w:val="en-GB"/>
        </w:rPr>
        <w:t xml:space="preserve">The COMPAGO® PROTECT brand includes high-quality technical materials that protect against weather conditions such as rain and cold, provide protection during work in hazardous conditions when handling flames, oils and petroleum products, when working in explosive atmospheres (when exposed to electrostatic voltage) or in conditions reduced visibility. The materials </w:t>
      </w:r>
      <w:proofErr w:type="gramStart"/>
      <w:r w:rsidR="00B4428F" w:rsidRPr="001358C2">
        <w:rPr>
          <w:rStyle w:val="normaltextrun"/>
          <w:rFonts w:ascii="Times New Roman" w:hAnsi="Times New Roman" w:cs="Times New Roman"/>
          <w:spacing w:val="-2"/>
          <w:sz w:val="24"/>
          <w:lang w:val="en-GB"/>
        </w:rPr>
        <w:t>are divided</w:t>
      </w:r>
      <w:proofErr w:type="gramEnd"/>
      <w:r w:rsidR="00B4428F" w:rsidRPr="001358C2">
        <w:rPr>
          <w:rStyle w:val="normaltextrun"/>
          <w:rFonts w:ascii="Times New Roman" w:hAnsi="Times New Roman" w:cs="Times New Roman"/>
          <w:spacing w:val="-2"/>
          <w:sz w:val="24"/>
          <w:lang w:val="en-GB"/>
        </w:rPr>
        <w:t xml:space="preserve"> into three groups: Polyurethane-coated materials, Multilayer materials laminated by dot gluing technology and treated cotton fabrics or </w:t>
      </w:r>
    </w:p>
    <w:p w14:paraId="6A4F017B" w14:textId="1ABB4E49" w:rsidR="00670918" w:rsidRPr="001358C2" w:rsidRDefault="00B4428F" w:rsidP="00477260">
      <w:pPr>
        <w:jc w:val="both"/>
        <w:rPr>
          <w:rFonts w:ascii="Times New Roman" w:hAnsi="Times New Roman" w:cs="Times New Roman"/>
          <w:color w:val="333132"/>
          <w:sz w:val="24"/>
          <w:lang w:val="en-GB"/>
        </w:rPr>
      </w:pPr>
      <w:proofErr w:type="gramStart"/>
      <w:r w:rsidRPr="001358C2">
        <w:rPr>
          <w:rStyle w:val="normaltextrun"/>
          <w:rFonts w:ascii="Times New Roman" w:hAnsi="Times New Roman" w:cs="Times New Roman"/>
          <w:spacing w:val="-2"/>
          <w:sz w:val="24"/>
          <w:lang w:val="en-GB"/>
        </w:rPr>
        <w:lastRenderedPageBreak/>
        <w:t>mixtures</w:t>
      </w:r>
      <w:proofErr w:type="gramEnd"/>
      <w:r w:rsidRPr="001358C2">
        <w:rPr>
          <w:rStyle w:val="normaltextrun"/>
          <w:rFonts w:ascii="Times New Roman" w:hAnsi="Times New Roman" w:cs="Times New Roman"/>
          <w:spacing w:val="-2"/>
          <w:sz w:val="24"/>
          <w:lang w:val="en-GB"/>
        </w:rPr>
        <w:t xml:space="preserve"> of cotton and polyester.</w:t>
      </w:r>
      <w:r w:rsidR="001358C2">
        <w:rPr>
          <w:rStyle w:val="normaltextrun"/>
          <w:rFonts w:ascii="Times New Roman" w:hAnsi="Times New Roman" w:cs="Times New Roman"/>
          <w:spacing w:val="-2"/>
          <w:sz w:val="24"/>
          <w:lang w:val="en-GB"/>
        </w:rPr>
        <w:t xml:space="preserve"> </w:t>
      </w:r>
      <w:r w:rsidRPr="001358C2">
        <w:rPr>
          <w:rStyle w:val="normaltextrun"/>
          <w:rFonts w:ascii="Times New Roman" w:hAnsi="Times New Roman" w:cs="Times New Roman"/>
          <w:spacing w:val="-2"/>
          <w:sz w:val="24"/>
          <w:lang w:val="en-GB"/>
        </w:rPr>
        <w:t xml:space="preserve">COMPAGO® Medical are technical materials treated against burns, fungi and bacteria and meet standards such as BS 7175-CRIB </w:t>
      </w:r>
      <w:proofErr w:type="gramStart"/>
      <w:r w:rsidRPr="001358C2">
        <w:rPr>
          <w:rStyle w:val="normaltextrun"/>
          <w:rFonts w:ascii="Times New Roman" w:hAnsi="Times New Roman" w:cs="Times New Roman"/>
          <w:spacing w:val="-2"/>
          <w:sz w:val="24"/>
          <w:lang w:val="en-GB"/>
        </w:rPr>
        <w:t>5</w:t>
      </w:r>
      <w:proofErr w:type="gramEnd"/>
      <w:r w:rsidRPr="001358C2">
        <w:rPr>
          <w:rStyle w:val="normaltextrun"/>
          <w:rFonts w:ascii="Times New Roman" w:hAnsi="Times New Roman" w:cs="Times New Roman"/>
          <w:spacing w:val="-2"/>
          <w:sz w:val="24"/>
          <w:lang w:val="en-GB"/>
        </w:rPr>
        <w:t>, EN ISO 12925. The production is carried out in accordance with REACH. The products meet Oeko-tex standard 100, class I, which confirms that the materials they can also be used to make products for children. Their main application is in the production of medical covers for mattresses, pillows and medical aids, as they are pleasant to the touch, antibacterial and provide long-lasting hygiene.</w:t>
      </w:r>
      <w:r w:rsidR="00477260" w:rsidRPr="001358C2">
        <w:rPr>
          <w:rFonts w:ascii="Times New Roman" w:hAnsi="Times New Roman" w:cs="Times New Roman"/>
          <w:lang w:val="en-GB" w:eastAsia="hr-HR"/>
        </w:rPr>
        <mc:AlternateContent>
          <mc:Choice Requires="wps">
            <w:drawing>
              <wp:anchor distT="182880" distB="182880" distL="274320" distR="274320" simplePos="0" relativeHeight="251663360" behindDoc="0" locked="0" layoutInCell="1" allowOverlap="0" wp14:anchorId="0388CBE9" wp14:editId="26FB832A">
                <wp:simplePos x="0" y="0"/>
                <wp:positionH relativeFrom="margin">
                  <wp:posOffset>-54610</wp:posOffset>
                </wp:positionH>
                <wp:positionV relativeFrom="margin">
                  <wp:posOffset>173355</wp:posOffset>
                </wp:positionV>
                <wp:extent cx="2240280" cy="7523480"/>
                <wp:effectExtent l="0" t="0" r="7620" b="1270"/>
                <wp:wrapSquare wrapText="bothSides"/>
                <wp:docPr id="6" name="Текстово поле 6"/>
                <wp:cNvGraphicFramePr/>
                <a:graphic xmlns:a="http://schemas.openxmlformats.org/drawingml/2006/main">
                  <a:graphicData uri="http://schemas.microsoft.com/office/word/2010/wordprocessingShape">
                    <wps:wsp>
                      <wps:cNvSpPr txBox="1"/>
                      <wps:spPr>
                        <a:xfrm>
                          <a:off x="0" y="0"/>
                          <a:ext cx="2240280" cy="752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0373A" w14:textId="6FC78133" w:rsidR="00B805C0" w:rsidRDefault="00B805C0">
                            <w:pPr>
                              <w:pStyle w:val="a4"/>
                              <w:rPr>
                                <w:rFonts w:ascii="Times New Roman" w:hAnsi="Times New Roman" w:cs="Times New Roman"/>
                              </w:rPr>
                            </w:pPr>
                            <w:r>
                              <w:rPr>
                                <w:rFonts w:ascii="Times New Roman" w:hAnsi="Times New Roman" w:cs="Times New Roman"/>
                                <w:noProof/>
                                <w:lang w:val="hr-HR" w:eastAsia="hr-HR"/>
                              </w:rPr>
                              <w:drawing>
                                <wp:inline distT="0" distB="0" distL="0" distR="0" wp14:anchorId="53B467E1" wp14:editId="0E48E725">
                                  <wp:extent cx="2978785" cy="2233930"/>
                                  <wp:effectExtent l="0" t="8572"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504.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78785" cy="2233930"/>
                                          </a:xfrm>
                                          <a:prstGeom prst="rect">
                                            <a:avLst/>
                                          </a:prstGeom>
                                        </pic:spPr>
                                      </pic:pic>
                                    </a:graphicData>
                                  </a:graphic>
                                </wp:inline>
                              </w:drawing>
                            </w:r>
                          </w:p>
                          <w:p w14:paraId="09089157" w14:textId="77777777" w:rsidR="00B805C0" w:rsidRDefault="00B805C0">
                            <w:pPr>
                              <w:pStyle w:val="a4"/>
                              <w:rPr>
                                <w:rFonts w:ascii="Times New Roman" w:hAnsi="Times New Roman" w:cs="Times New Roman"/>
                              </w:rPr>
                            </w:pPr>
                          </w:p>
                          <w:p w14:paraId="08A8EA6D" w14:textId="05BB99D1" w:rsidR="00B04A7B" w:rsidRPr="00DB26EE" w:rsidRDefault="009A76CF">
                            <w:pPr>
                              <w:pStyle w:val="a4"/>
                              <w:rPr>
                                <w:rFonts w:ascii="Times New Roman" w:hAnsi="Times New Roman" w:cs="Times New Roman"/>
                              </w:rPr>
                            </w:pPr>
                            <w:r w:rsidRPr="00DB26EE">
                              <w:rPr>
                                <w:rFonts w:ascii="Times New Roman" w:hAnsi="Times New Roman" w:cs="Times New Roman"/>
                              </w:rPr>
                              <w:t>Contact of the Company</w:t>
                            </w:r>
                          </w:p>
                          <w:sdt>
                            <w:sdtPr>
                              <w:rPr>
                                <w:rStyle w:val="a3"/>
                                <w:rFonts w:ascii="Times New Roman" w:hAnsi="Times New Roman" w:cs="Times New Roman"/>
                                <w:lang w:val="bg-BG"/>
                              </w:rPr>
                              <w:alias w:val="Фирма"/>
                              <w:tag w:val=""/>
                              <w:id w:val="-241871770"/>
                              <w:dataBinding w:prefixMappings="xmlns:ns0='http://schemas.openxmlformats.org/officeDocument/2006/extended-properties' " w:xpath="/ns0:Properties[1]/ns0:Company[1]" w:storeItemID="{6668398D-A668-4E3E-A5EB-62B293D839F1}"/>
                              <w15:appearance w15:val="hidden"/>
                              <w:text/>
                            </w:sdtPr>
                            <w:sdtEndPr>
                              <w:rPr>
                                <w:rStyle w:val="a3"/>
                              </w:rPr>
                            </w:sdtEndPr>
                            <w:sdtContent>
                              <w:p w14:paraId="53361A48" w14:textId="7AB90608" w:rsidR="00B04A7B" w:rsidRPr="004C666E" w:rsidRDefault="00CA5AD2">
                                <w:pPr>
                                  <w:pStyle w:val="a2"/>
                                  <w:rPr>
                                    <w:rStyle w:val="a3"/>
                                    <w:rFonts w:ascii="Times New Roman" w:hAnsi="Times New Roman" w:cs="Times New Roman"/>
                                    <w:lang w:val="bg-BG"/>
                                  </w:rPr>
                                </w:pPr>
                                <w:proofErr w:type="spellStart"/>
                                <w:r w:rsidRPr="004C666E">
                                  <w:rPr>
                                    <w:rStyle w:val="a3"/>
                                    <w:rFonts w:ascii="Times New Roman" w:hAnsi="Times New Roman" w:cs="Times New Roman"/>
                                    <w:lang w:val="hr-HR"/>
                                  </w:rPr>
                                  <w:t>Cateks</w:t>
                                </w:r>
                                <w:proofErr w:type="spellEnd"/>
                                <w:r w:rsidRPr="004C666E">
                                  <w:rPr>
                                    <w:rStyle w:val="a3"/>
                                    <w:rFonts w:ascii="Times New Roman" w:hAnsi="Times New Roman" w:cs="Times New Roman"/>
                                    <w:lang w:val="hr-HR"/>
                                  </w:rPr>
                                  <w:t xml:space="preserve"> d.d.</w:t>
                                </w:r>
                              </w:p>
                            </w:sdtContent>
                          </w:sdt>
                          <w:sdt>
                            <w:sdtPr>
                              <w:rPr>
                                <w:rFonts w:ascii="Times New Roman" w:hAnsi="Times New Roman" w:cs="Times New Roman"/>
                                <w:lang w:val="bg-BG"/>
                              </w:rPr>
                              <w:alias w:val="Адрес на фирмата"/>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5D9B2F52" w14:textId="520CB7EE" w:rsidR="00B04A7B" w:rsidRPr="004C666E" w:rsidRDefault="004C666E" w:rsidP="0037262F">
                                <w:pPr>
                                  <w:pStyle w:val="a2"/>
                                  <w:rPr>
                                    <w:rFonts w:ascii="Times New Roman" w:hAnsi="Times New Roman" w:cs="Times New Roman"/>
                                    <w:lang w:val="bg-BG"/>
                                  </w:rPr>
                                </w:pPr>
                                <w:r w:rsidRPr="004C666E">
                                  <w:rPr>
                                    <w:rFonts w:ascii="Times New Roman" w:hAnsi="Times New Roman" w:cs="Times New Roman"/>
                                    <w:lang w:val="bg-BG"/>
                                  </w:rPr>
                                  <w:t>Adress: Zrinsko-Frankopanska 25,</w:t>
                                </w:r>
                                <w:r w:rsidRPr="004C666E">
                                  <w:rPr>
                                    <w:rFonts w:ascii="Times New Roman" w:hAnsi="Times New Roman" w:cs="Times New Roman"/>
                                    <w:lang w:val="bg-BG"/>
                                  </w:rPr>
                                  <w:br/>
                                  <w:t>40000 Cakovec, Croatia</w:t>
                                </w:r>
                                <w:r w:rsidRPr="004C666E">
                                  <w:rPr>
                                    <w:rFonts w:ascii="Times New Roman" w:hAnsi="Times New Roman" w:cs="Times New Roman"/>
                                    <w:lang w:val="bg-BG"/>
                                  </w:rPr>
                                  <w:br/>
                                  <w:t>Contact: info@cateks.hr</w:t>
                                </w:r>
                                <w:r w:rsidRPr="004C666E">
                                  <w:rPr>
                                    <w:rFonts w:ascii="Times New Roman" w:hAnsi="Times New Roman" w:cs="Times New Roman"/>
                                    <w:lang w:val="bg-BG"/>
                                  </w:rPr>
                                  <w:br/>
                                  <w:t>Web page: https://cateks.hr/en/</w:t>
                                </w:r>
                              </w:p>
                            </w:sdtContent>
                          </w:sdt>
                          <w:p w14:paraId="25733D99" w14:textId="77777777" w:rsidR="0037262F" w:rsidRPr="00CA5AD2" w:rsidRDefault="0037262F">
                            <w:pPr>
                              <w:rPr>
                                <w:lang w:val="bg-B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CBE9" id="Текстово поле 6" o:spid="_x0000_s1028" type="#_x0000_t202" style="position:absolute;left:0;text-align:left;margin-left:-4.3pt;margin-top:13.65pt;width:176.4pt;height:592.4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" o:allowoverlap="f" filled="f" stroked="f" strokeweight=".5pt">
                <v:textbox inset="0,0,0,0">
                  <w:txbxContent>
                    <w:p w14:paraId="5B60373A" w14:textId="6FC78133" w:rsidR="00B805C0" w:rsidRDefault="00B805C0">
                      <w:pPr>
                        <w:pStyle w:val="a4"/>
                        <w:rPr>
                          <w:rFonts w:ascii="Times New Roman" w:hAnsi="Times New Roman" w:cs="Times New Roman"/>
                        </w:rPr>
                      </w:pPr>
                      <w:r>
                        <w:rPr>
                          <w:rFonts w:ascii="Times New Roman" w:hAnsi="Times New Roman" w:cs="Times New Roman"/>
                          <w:noProof/>
                          <w:lang w:val="hr-HR" w:eastAsia="hr-HR"/>
                        </w:rPr>
                        <w:drawing>
                          <wp:inline distT="0" distB="0" distL="0" distR="0" wp14:anchorId="53B467E1" wp14:editId="0E48E725">
                            <wp:extent cx="2978785" cy="2233930"/>
                            <wp:effectExtent l="0" t="8572"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504.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78785" cy="2233930"/>
                                    </a:xfrm>
                                    <a:prstGeom prst="rect">
                                      <a:avLst/>
                                    </a:prstGeom>
                                  </pic:spPr>
                                </pic:pic>
                              </a:graphicData>
                            </a:graphic>
                          </wp:inline>
                        </w:drawing>
                      </w:r>
                    </w:p>
                    <w:p w14:paraId="09089157" w14:textId="77777777" w:rsidR="00B805C0" w:rsidRDefault="00B805C0">
                      <w:pPr>
                        <w:pStyle w:val="a4"/>
                        <w:rPr>
                          <w:rFonts w:ascii="Times New Roman" w:hAnsi="Times New Roman" w:cs="Times New Roman"/>
                        </w:rPr>
                      </w:pPr>
                    </w:p>
                    <w:p w14:paraId="08A8EA6D" w14:textId="05BB99D1" w:rsidR="00B04A7B" w:rsidRPr="00DB26EE" w:rsidRDefault="009A76CF">
                      <w:pPr>
                        <w:pStyle w:val="a4"/>
                        <w:rPr>
                          <w:rFonts w:ascii="Times New Roman" w:hAnsi="Times New Roman" w:cs="Times New Roman"/>
                        </w:rPr>
                      </w:pPr>
                      <w:r w:rsidRPr="00DB26EE">
                        <w:rPr>
                          <w:rFonts w:ascii="Times New Roman" w:hAnsi="Times New Roman" w:cs="Times New Roman"/>
                        </w:rPr>
                        <w:t>Contact of the Company</w:t>
                      </w:r>
                    </w:p>
                    <w:sdt>
                      <w:sdtPr>
                        <w:rPr>
                          <w:rStyle w:val="a3"/>
                          <w:rFonts w:ascii="Times New Roman" w:hAnsi="Times New Roman" w:cs="Times New Roman"/>
                          <w:lang w:val="bg-BG"/>
                        </w:rPr>
                        <w:alias w:val="Фирма"/>
                        <w:tag w:val=""/>
                        <w:id w:val="-241871770"/>
                        <w:dataBinding w:prefixMappings="xmlns:ns0='http://schemas.openxmlformats.org/officeDocument/2006/extended-properties' " w:xpath="/ns0:Properties[1]/ns0:Company[1]" w:storeItemID="{6668398D-A668-4E3E-A5EB-62B293D839F1}"/>
                        <w15:appearance w15:val="hidden"/>
                        <w:text/>
                      </w:sdtPr>
                      <w:sdtEndPr>
                        <w:rPr>
                          <w:rStyle w:val="a3"/>
                        </w:rPr>
                      </w:sdtEndPr>
                      <w:sdtContent>
                        <w:p w14:paraId="53361A48" w14:textId="7AB90608" w:rsidR="00B04A7B" w:rsidRPr="004C666E" w:rsidRDefault="00CA5AD2">
                          <w:pPr>
                            <w:pStyle w:val="a2"/>
                            <w:rPr>
                              <w:rStyle w:val="a3"/>
                              <w:rFonts w:ascii="Times New Roman" w:hAnsi="Times New Roman" w:cs="Times New Roman"/>
                              <w:lang w:val="bg-BG"/>
                            </w:rPr>
                          </w:pPr>
                          <w:proofErr w:type="spellStart"/>
                          <w:r w:rsidRPr="004C666E">
                            <w:rPr>
                              <w:rStyle w:val="a3"/>
                              <w:rFonts w:ascii="Times New Roman" w:hAnsi="Times New Roman" w:cs="Times New Roman"/>
                              <w:lang w:val="hr-HR"/>
                            </w:rPr>
                            <w:t>Cateks</w:t>
                          </w:r>
                          <w:proofErr w:type="spellEnd"/>
                          <w:r w:rsidRPr="004C666E">
                            <w:rPr>
                              <w:rStyle w:val="a3"/>
                              <w:rFonts w:ascii="Times New Roman" w:hAnsi="Times New Roman" w:cs="Times New Roman"/>
                              <w:lang w:val="hr-HR"/>
                            </w:rPr>
                            <w:t xml:space="preserve"> d.d.</w:t>
                          </w:r>
                        </w:p>
                      </w:sdtContent>
                    </w:sdt>
                    <w:sdt>
                      <w:sdtPr>
                        <w:rPr>
                          <w:rFonts w:ascii="Times New Roman" w:hAnsi="Times New Roman" w:cs="Times New Roman"/>
                          <w:lang w:val="bg-BG"/>
                        </w:rPr>
                        <w:alias w:val="Адрес на фирмата"/>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5D9B2F52" w14:textId="520CB7EE" w:rsidR="00B04A7B" w:rsidRPr="004C666E" w:rsidRDefault="004C666E" w:rsidP="0037262F">
                          <w:pPr>
                            <w:pStyle w:val="a2"/>
                            <w:rPr>
                              <w:rFonts w:ascii="Times New Roman" w:hAnsi="Times New Roman" w:cs="Times New Roman"/>
                              <w:lang w:val="bg-BG"/>
                            </w:rPr>
                          </w:pPr>
                          <w:r w:rsidRPr="004C666E">
                            <w:rPr>
                              <w:rFonts w:ascii="Times New Roman" w:hAnsi="Times New Roman" w:cs="Times New Roman"/>
                              <w:lang w:val="bg-BG"/>
                            </w:rPr>
                            <w:t>Adress: Zrinsko-Frankopanska 25,</w:t>
                          </w:r>
                          <w:r w:rsidRPr="004C666E">
                            <w:rPr>
                              <w:rFonts w:ascii="Times New Roman" w:hAnsi="Times New Roman" w:cs="Times New Roman"/>
                              <w:lang w:val="bg-BG"/>
                            </w:rPr>
                            <w:br/>
                            <w:t>40000 Cakovec, Croatia</w:t>
                          </w:r>
                          <w:r w:rsidRPr="004C666E">
                            <w:rPr>
                              <w:rFonts w:ascii="Times New Roman" w:hAnsi="Times New Roman" w:cs="Times New Roman"/>
                              <w:lang w:val="bg-BG"/>
                            </w:rPr>
                            <w:br/>
                            <w:t>Contact: info@cateks.hr</w:t>
                          </w:r>
                          <w:r w:rsidRPr="004C666E">
                            <w:rPr>
                              <w:rFonts w:ascii="Times New Roman" w:hAnsi="Times New Roman" w:cs="Times New Roman"/>
                              <w:lang w:val="bg-BG"/>
                            </w:rPr>
                            <w:br/>
                            <w:t>Web page: https://cateks.hr/en/</w:t>
                          </w:r>
                        </w:p>
                      </w:sdtContent>
                    </w:sdt>
                    <w:p w14:paraId="25733D99" w14:textId="77777777" w:rsidR="0037262F" w:rsidRPr="00CA5AD2" w:rsidRDefault="0037262F">
                      <w:pPr>
                        <w:rPr>
                          <w:lang w:val="bg-BG"/>
                        </w:rPr>
                      </w:pPr>
                    </w:p>
                  </w:txbxContent>
                </v:textbox>
                <w10:wrap type="square" anchorx="margin" anchory="margin"/>
              </v:shape>
            </w:pict>
          </mc:Fallback>
        </mc:AlternateContent>
      </w:r>
    </w:p>
    <w:p w14:paraId="0EC70221" w14:textId="75BB7E80" w:rsidR="00B74685" w:rsidRPr="001358C2" w:rsidRDefault="00B74685" w:rsidP="00B74685">
      <w:pPr>
        <w:pStyle w:val="1"/>
        <w:rPr>
          <w:rFonts w:ascii="Times New Roman" w:hAnsi="Times New Roman" w:cs="Times New Roman"/>
          <w:lang w:val="en-GB"/>
        </w:rPr>
      </w:pPr>
      <w:r w:rsidRPr="001358C2">
        <w:rPr>
          <w:rFonts w:ascii="Times New Roman" w:hAnsi="Times New Roman" w:cs="Times New Roman"/>
          <w:lang w:val="en-GB"/>
        </w:rPr>
        <w:t>COMPETITIVE ADVANTAGE</w:t>
      </w:r>
    </w:p>
    <w:p w14:paraId="41539FCA" w14:textId="339DA8C8" w:rsidR="00B74685" w:rsidRPr="001358C2" w:rsidRDefault="00B74685" w:rsidP="00B74685">
      <w:pPr>
        <w:jc w:val="both"/>
        <w:rPr>
          <w:rFonts w:ascii="Times New Roman" w:hAnsi="Times New Roman" w:cs="Times New Roman"/>
          <w:sz w:val="24"/>
          <w:szCs w:val="24"/>
          <w:lang w:val="en-GB"/>
        </w:rPr>
      </w:pPr>
      <w:r w:rsidRPr="001358C2">
        <w:rPr>
          <w:rFonts w:ascii="Times New Roman" w:hAnsi="Times New Roman" w:cs="Times New Roman"/>
          <w:sz w:val="24"/>
          <w:szCs w:val="24"/>
          <w:lang w:val="en-GB"/>
        </w:rPr>
        <w:t xml:space="preserve">In </w:t>
      </w:r>
      <w:r w:rsidR="00C12114" w:rsidRPr="001358C2">
        <w:rPr>
          <w:rFonts w:ascii="Times New Roman" w:hAnsi="Times New Roman" w:cs="Times New Roman"/>
          <w:sz w:val="24"/>
          <w:szCs w:val="24"/>
          <w:lang w:val="en-GB"/>
        </w:rPr>
        <w:t>C</w:t>
      </w:r>
      <w:r w:rsidRPr="001358C2">
        <w:rPr>
          <w:rFonts w:ascii="Times New Roman" w:hAnsi="Times New Roman" w:cs="Times New Roman"/>
          <w:sz w:val="24"/>
          <w:szCs w:val="24"/>
          <w:lang w:val="en-GB"/>
        </w:rPr>
        <w:t xml:space="preserve">ateks, the trends in detection and camouflage development are continuously </w:t>
      </w:r>
      <w:r w:rsidR="001358C2" w:rsidRPr="001358C2">
        <w:rPr>
          <w:rFonts w:ascii="Times New Roman" w:hAnsi="Times New Roman" w:cs="Times New Roman"/>
          <w:sz w:val="24"/>
          <w:szCs w:val="24"/>
          <w:lang w:val="en-GB"/>
        </w:rPr>
        <w:t>analysed</w:t>
      </w:r>
      <w:r w:rsidRPr="001358C2">
        <w:rPr>
          <w:rFonts w:ascii="Times New Roman" w:hAnsi="Times New Roman" w:cs="Times New Roman"/>
          <w:sz w:val="24"/>
          <w:szCs w:val="24"/>
          <w:lang w:val="en-GB"/>
        </w:rPr>
        <w:t xml:space="preserve">, concluding that today's high-level detection is far ahead of the covering one. The decision to turn to addressing and solving these problems was made, because the preliminary research has already shown that a shift is needed in this segment. Gathering knowledge and experience in 26 years of working with various military units around the world, Cateks has transformed this into a new recognizable product with a completely different way of construction, functioning and approach to solving this problem. Cateks has consulted the best experts in the field of detection, collaborated with many institutions and ultimately protected our results with industrial design for the whole of Europe. </w:t>
      </w:r>
      <w:proofErr w:type="gramStart"/>
      <w:r w:rsidRPr="001358C2">
        <w:rPr>
          <w:rFonts w:ascii="Times New Roman" w:hAnsi="Times New Roman" w:cs="Times New Roman"/>
          <w:sz w:val="24"/>
          <w:szCs w:val="24"/>
          <w:lang w:val="en-GB"/>
        </w:rPr>
        <w:t>So</w:t>
      </w:r>
      <w:proofErr w:type="gramEnd"/>
      <w:r w:rsidRPr="001358C2">
        <w:rPr>
          <w:rFonts w:ascii="Times New Roman" w:hAnsi="Times New Roman" w:cs="Times New Roman"/>
          <w:sz w:val="24"/>
          <w:szCs w:val="24"/>
          <w:lang w:val="en-GB"/>
        </w:rPr>
        <w:t xml:space="preserve"> another </w:t>
      </w:r>
      <w:r w:rsidR="00A02593">
        <w:rPr>
          <w:rFonts w:ascii="Times New Roman" w:hAnsi="Times New Roman" w:cs="Times New Roman"/>
          <w:sz w:val="24"/>
          <w:szCs w:val="24"/>
          <w:lang w:val="en-GB"/>
        </w:rPr>
        <w:t xml:space="preserve">in ovation </w:t>
      </w:r>
      <w:r w:rsidRPr="001358C2">
        <w:rPr>
          <w:rFonts w:ascii="Times New Roman" w:hAnsi="Times New Roman" w:cs="Times New Roman"/>
          <w:sz w:val="24"/>
          <w:szCs w:val="24"/>
          <w:lang w:val="en-GB"/>
        </w:rPr>
        <w:t>is the new camouflage pattern with a whole new perspective on the look of camouflage in a modern combat environment.</w:t>
      </w:r>
    </w:p>
    <w:p w14:paraId="39E1D3F9" w14:textId="788621CB" w:rsidR="002B08C5" w:rsidRPr="001358C2" w:rsidRDefault="009A76CF">
      <w:pPr>
        <w:pStyle w:val="1"/>
        <w:rPr>
          <w:rFonts w:ascii="Times New Roman" w:hAnsi="Times New Roman" w:cs="Times New Roman"/>
          <w:lang w:val="en-GB"/>
        </w:rPr>
      </w:pPr>
      <w:r w:rsidRPr="001358C2">
        <w:rPr>
          <w:rFonts w:ascii="Times New Roman" w:hAnsi="Times New Roman" w:cs="Times New Roman"/>
          <w:lang w:val="en-GB"/>
        </w:rPr>
        <w:t>Conclusions</w:t>
      </w:r>
    </w:p>
    <w:p w14:paraId="051F13BE" w14:textId="4260D8FF" w:rsidR="00B30BE2" w:rsidRPr="001358C2" w:rsidRDefault="001358C2" w:rsidP="001358C2">
      <w:pPr>
        <w:jc w:val="both"/>
        <w:rPr>
          <w:rFonts w:ascii="Times New Roman" w:hAnsi="Times New Roman" w:cs="Times New Roman"/>
          <w:lang w:val="en-GB"/>
        </w:rPr>
      </w:pPr>
      <w:r w:rsidRPr="001358C2">
        <w:rPr>
          <w:rStyle w:val="eop"/>
          <w:rFonts w:ascii="Times New Roman" w:hAnsi="Times New Roman" w:cs="Times New Roman"/>
          <w:sz w:val="24"/>
          <w:lang w:val="en-GB"/>
        </w:rPr>
        <w:t xml:space="preserve">Cateks is one of the largest textile companies in the region and one of the oldest in the south eastern part of Europe. </w:t>
      </w:r>
      <w:bookmarkStart w:id="0" w:name="_GoBack"/>
      <w:bookmarkEnd w:id="0"/>
      <w:r w:rsidRPr="001358C2">
        <w:rPr>
          <w:rStyle w:val="eop"/>
          <w:rFonts w:ascii="Times New Roman" w:hAnsi="Times New Roman" w:cs="Times New Roman"/>
          <w:sz w:val="24"/>
          <w:lang w:val="en-GB"/>
        </w:rPr>
        <w:t>Cateks has positioned itself as one of the most important centres for the development and production of high-performance textile materials intended for military and protective purposes. An exceptional example of success that, with advances in technology and an innovative approach, is continuously working on the development of new products. Also, by optimizing existing processes, it increases the utilization of energy and resources, better waste management and thus further contributes to environmental protection.</w:t>
      </w:r>
    </w:p>
    <w:sectPr w:rsidR="00B30BE2" w:rsidRPr="001358C2" w:rsidSect="00120540">
      <w:footerReference w:type="default" r:id="rId15"/>
      <w:pgSz w:w="11907" w:h="16839" w:code="9"/>
      <w:pgMar w:top="792" w:right="720" w:bottom="720" w:left="720" w:header="720" w:footer="2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88A5B" w14:textId="77777777" w:rsidR="00D0732A" w:rsidRDefault="00D0732A" w:rsidP="00120540">
      <w:pPr>
        <w:spacing w:after="0" w:line="240" w:lineRule="auto"/>
      </w:pPr>
      <w:r>
        <w:separator/>
      </w:r>
    </w:p>
  </w:endnote>
  <w:endnote w:type="continuationSeparator" w:id="0">
    <w:p w14:paraId="6B9D554A" w14:textId="77777777" w:rsidR="00D0732A" w:rsidRDefault="00D0732A" w:rsidP="00120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5F79C" w14:textId="77777777" w:rsidR="00B04A7B" w:rsidRPr="00120540" w:rsidRDefault="00B04A7B" w:rsidP="00120540">
    <w:pPr>
      <w:pStyle w:val="Footer"/>
      <w:pBdr>
        <w:top w:val="single" w:sz="4" w:space="9" w:color="auto"/>
      </w:pBdr>
      <w:spacing w:before="240"/>
      <w:ind w:left="1985" w:right="2245"/>
      <w:jc w:val="center"/>
      <w:rPr>
        <w:rFonts w:ascii="Times New Roman" w:hAnsi="Times New Roman" w:cs="Times New Roman"/>
        <w:sz w:val="18"/>
        <w:szCs w:val="18"/>
        <w:lang w:val="bg-BG"/>
      </w:rPr>
    </w:pPr>
    <w:r>
      <w:rPr>
        <w:noProof/>
        <w:lang w:val="hr-HR" w:eastAsia="hr-HR"/>
      </w:rPr>
      <w:drawing>
        <wp:anchor distT="0" distB="0" distL="114300" distR="114300" simplePos="0" relativeHeight="251659264" behindDoc="1" locked="0" layoutInCell="1" allowOverlap="1" wp14:anchorId="71828955" wp14:editId="37DB7066">
          <wp:simplePos x="0" y="0"/>
          <wp:positionH relativeFrom="margin">
            <wp:posOffset>5463540</wp:posOffset>
          </wp:positionH>
          <wp:positionV relativeFrom="paragraph">
            <wp:posOffset>232922</wp:posOffset>
          </wp:positionV>
          <wp:extent cx="1181100" cy="263013"/>
          <wp:effectExtent l="0" t="0" r="0" b="3810"/>
          <wp:wrapNone/>
          <wp:docPr id="22" name="Picture 3" descr="E:\Disc D\Knowledge Alliances\Logos\ICTTEX-Logo-v6.png">
            <a:extLst xmlns:a="http://schemas.openxmlformats.org/drawingml/2006/main">
              <a:ext uri="{FF2B5EF4-FFF2-40B4-BE49-F238E27FC236}">
                <a16:creationId xmlns:a16="http://schemas.microsoft.com/office/drawing/2014/main" id="{748CF3E6-512B-4261-B0C8-AB635F8BB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E:\Disc D\Knowledge Alliances\Logos\ICTTEX-Logo-v6.png">
                    <a:extLst>
                      <a:ext uri="{FF2B5EF4-FFF2-40B4-BE49-F238E27FC236}">
                        <a16:creationId xmlns:a16="http://schemas.microsoft.com/office/drawing/2014/main" id="{748CF3E6-512B-4261-B0C8-AB635F8BB146}"/>
                      </a:ext>
                    </a:extLst>
                  </pic:cNvPr>
                  <pic:cNvPicPr/>
                </pic:nvPicPr>
                <pic:blipFill>
                  <a:blip r:embed="rId1">
                    <a:extLst>
                      <a:ext uri="{28A0092B-C50C-407E-A947-70E740481C1C}">
                        <a14:useLocalDpi xmlns:a14="http://schemas.microsoft.com/office/drawing/2010/main" val="0"/>
                      </a:ext>
                    </a:extLst>
                  </a:blip>
                  <a:srcRect t="13892" b="12691"/>
                  <a:stretch>
                    <a:fillRect/>
                  </a:stretch>
                </pic:blipFill>
                <pic:spPr bwMode="auto">
                  <a:xfrm>
                    <a:off x="0" y="0"/>
                    <a:ext cx="1208304" cy="26907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20540">
      <w:rPr>
        <w:rFonts w:ascii="Times New Roman" w:hAnsi="Times New Roman" w:cs="Times New Roman"/>
        <w:b/>
        <w:bCs/>
        <w:noProof/>
        <w:sz w:val="18"/>
        <w:szCs w:val="18"/>
        <w:lang w:val="hr-HR" w:eastAsia="hr-HR"/>
      </w:rPr>
      <w:drawing>
        <wp:anchor distT="0" distB="0" distL="114300" distR="114300" simplePos="0" relativeHeight="251658240" behindDoc="1" locked="0" layoutInCell="1" allowOverlap="1" wp14:anchorId="7873CFE5" wp14:editId="0DFB720A">
          <wp:simplePos x="0" y="0"/>
          <wp:positionH relativeFrom="margin">
            <wp:align>left</wp:align>
          </wp:positionH>
          <wp:positionV relativeFrom="paragraph">
            <wp:posOffset>253366</wp:posOffset>
          </wp:positionV>
          <wp:extent cx="1410176" cy="274320"/>
          <wp:effectExtent l="0" t="0" r="0" b="0"/>
          <wp:wrapNone/>
          <wp:docPr id="21" name="Picture 13" descr="Резултат с изображение за „co-funded by the erasmus+ programme of the european union logo“">
            <a:extLst xmlns:a="http://schemas.openxmlformats.org/drawingml/2006/main">
              <a:ext uri="{FF2B5EF4-FFF2-40B4-BE49-F238E27FC236}">
                <a16:creationId xmlns:a16="http://schemas.microsoft.com/office/drawing/2014/main" id="{5B23C7FD-9EBB-464E-BC6D-B4417F9F6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Резултат с изображение за „co-funded by the erasmus+ programme of the european union logo“">
                    <a:extLst>
                      <a:ext uri="{FF2B5EF4-FFF2-40B4-BE49-F238E27FC236}">
                        <a16:creationId xmlns:a16="http://schemas.microsoft.com/office/drawing/2014/main" id="{5B23C7FD-9EBB-464E-BC6D-B4417F9F6B85}"/>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t="-2" b="4472"/>
                  <a:stretch>
                    <a:fillRect/>
                  </a:stretch>
                </pic:blipFill>
                <pic:spPr bwMode="auto">
                  <a:xfrm>
                    <a:off x="0" y="0"/>
                    <a:ext cx="1431271" cy="27842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20540">
      <w:rPr>
        <w:rFonts w:ascii="Times New Roman" w:hAnsi="Times New Roman" w:cs="Times New Roman"/>
        <w:b/>
        <w:bCs/>
        <w:sz w:val="18"/>
        <w:szCs w:val="18"/>
      </w:rPr>
      <w:t>ICT IN TEXTILE AND CLOTHING HIGHER EDUCATION AND BUSINESS</w:t>
    </w:r>
    <w:r w:rsidRPr="00120540">
      <w:rPr>
        <w:noProof/>
        <w:lang w:val="bg-BG" w:eastAsia="bg-BG"/>
      </w:rPr>
      <w:t xml:space="preserve"> </w:t>
    </w:r>
  </w:p>
  <w:p w14:paraId="62E90518" w14:textId="77777777" w:rsidR="00B04A7B" w:rsidRPr="00120540" w:rsidRDefault="00B04A7B" w:rsidP="00120540">
    <w:pPr>
      <w:pStyle w:val="Footer"/>
      <w:jc w:val="center"/>
      <w:rPr>
        <w:rFonts w:ascii="Times New Roman" w:hAnsi="Times New Roman" w:cs="Times New Roman"/>
        <w:sz w:val="18"/>
        <w:szCs w:val="18"/>
        <w:lang w:val="bg-BG"/>
      </w:rPr>
    </w:pPr>
    <w:r w:rsidRPr="00120540">
      <w:rPr>
        <w:rFonts w:ascii="Times New Roman" w:hAnsi="Times New Roman" w:cs="Times New Roman"/>
        <w:sz w:val="18"/>
        <w:szCs w:val="18"/>
      </w:rPr>
      <w:t>Project Nr. 612248-EPP-1-2019-1-BG-EPPKA2-KA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5C85C" w14:textId="77777777" w:rsidR="00D0732A" w:rsidRDefault="00D0732A" w:rsidP="00120540">
      <w:pPr>
        <w:spacing w:after="0" w:line="240" w:lineRule="auto"/>
      </w:pPr>
      <w:r>
        <w:separator/>
      </w:r>
    </w:p>
  </w:footnote>
  <w:footnote w:type="continuationSeparator" w:id="0">
    <w:p w14:paraId="55AD732E" w14:textId="77777777" w:rsidR="00D0732A" w:rsidRDefault="00D0732A" w:rsidP="00120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C4C3D"/>
    <w:multiLevelType w:val="hybridMultilevel"/>
    <w:tmpl w:val="04D6E134"/>
    <w:lvl w:ilvl="0" w:tplc="1108ABE2">
      <w:start w:val="1"/>
      <w:numFmt w:val="bullet"/>
      <w:lvlText w:val="•"/>
      <w:lvlJc w:val="left"/>
      <w:pPr>
        <w:tabs>
          <w:tab w:val="num" w:pos="720"/>
        </w:tabs>
        <w:ind w:left="720" w:hanging="360"/>
      </w:pPr>
      <w:rPr>
        <w:rFonts w:ascii="Arial" w:hAnsi="Arial" w:hint="default"/>
      </w:rPr>
    </w:lvl>
    <w:lvl w:ilvl="1" w:tplc="A4DE49BE" w:tentative="1">
      <w:start w:val="1"/>
      <w:numFmt w:val="bullet"/>
      <w:lvlText w:val="•"/>
      <w:lvlJc w:val="left"/>
      <w:pPr>
        <w:tabs>
          <w:tab w:val="num" w:pos="1440"/>
        </w:tabs>
        <w:ind w:left="1440" w:hanging="360"/>
      </w:pPr>
      <w:rPr>
        <w:rFonts w:ascii="Arial" w:hAnsi="Arial" w:hint="default"/>
      </w:rPr>
    </w:lvl>
    <w:lvl w:ilvl="2" w:tplc="798A3DC8">
      <w:start w:val="1"/>
      <w:numFmt w:val="bullet"/>
      <w:lvlText w:val="•"/>
      <w:lvlJc w:val="left"/>
      <w:pPr>
        <w:tabs>
          <w:tab w:val="num" w:pos="2160"/>
        </w:tabs>
        <w:ind w:left="2160" w:hanging="360"/>
      </w:pPr>
      <w:rPr>
        <w:rFonts w:ascii="Arial" w:hAnsi="Arial" w:hint="default"/>
      </w:rPr>
    </w:lvl>
    <w:lvl w:ilvl="3" w:tplc="91E0ADAE" w:tentative="1">
      <w:start w:val="1"/>
      <w:numFmt w:val="bullet"/>
      <w:lvlText w:val="•"/>
      <w:lvlJc w:val="left"/>
      <w:pPr>
        <w:tabs>
          <w:tab w:val="num" w:pos="2880"/>
        </w:tabs>
        <w:ind w:left="2880" w:hanging="360"/>
      </w:pPr>
      <w:rPr>
        <w:rFonts w:ascii="Arial" w:hAnsi="Arial" w:hint="default"/>
      </w:rPr>
    </w:lvl>
    <w:lvl w:ilvl="4" w:tplc="83E0CC34" w:tentative="1">
      <w:start w:val="1"/>
      <w:numFmt w:val="bullet"/>
      <w:lvlText w:val="•"/>
      <w:lvlJc w:val="left"/>
      <w:pPr>
        <w:tabs>
          <w:tab w:val="num" w:pos="3600"/>
        </w:tabs>
        <w:ind w:left="3600" w:hanging="360"/>
      </w:pPr>
      <w:rPr>
        <w:rFonts w:ascii="Arial" w:hAnsi="Arial" w:hint="default"/>
      </w:rPr>
    </w:lvl>
    <w:lvl w:ilvl="5" w:tplc="7FF2FF68" w:tentative="1">
      <w:start w:val="1"/>
      <w:numFmt w:val="bullet"/>
      <w:lvlText w:val="•"/>
      <w:lvlJc w:val="left"/>
      <w:pPr>
        <w:tabs>
          <w:tab w:val="num" w:pos="4320"/>
        </w:tabs>
        <w:ind w:left="4320" w:hanging="360"/>
      </w:pPr>
      <w:rPr>
        <w:rFonts w:ascii="Arial" w:hAnsi="Arial" w:hint="default"/>
      </w:rPr>
    </w:lvl>
    <w:lvl w:ilvl="6" w:tplc="C0CCC846" w:tentative="1">
      <w:start w:val="1"/>
      <w:numFmt w:val="bullet"/>
      <w:lvlText w:val="•"/>
      <w:lvlJc w:val="left"/>
      <w:pPr>
        <w:tabs>
          <w:tab w:val="num" w:pos="5040"/>
        </w:tabs>
        <w:ind w:left="5040" w:hanging="360"/>
      </w:pPr>
      <w:rPr>
        <w:rFonts w:ascii="Arial" w:hAnsi="Arial" w:hint="default"/>
      </w:rPr>
    </w:lvl>
    <w:lvl w:ilvl="7" w:tplc="A728192C" w:tentative="1">
      <w:start w:val="1"/>
      <w:numFmt w:val="bullet"/>
      <w:lvlText w:val="•"/>
      <w:lvlJc w:val="left"/>
      <w:pPr>
        <w:tabs>
          <w:tab w:val="num" w:pos="5760"/>
        </w:tabs>
        <w:ind w:left="5760" w:hanging="360"/>
      </w:pPr>
      <w:rPr>
        <w:rFonts w:ascii="Arial" w:hAnsi="Arial" w:hint="default"/>
      </w:rPr>
    </w:lvl>
    <w:lvl w:ilvl="8" w:tplc="FAC4F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E2783E"/>
    <w:multiLevelType w:val="hybridMultilevel"/>
    <w:tmpl w:val="29A027B8"/>
    <w:lvl w:ilvl="0" w:tplc="5ED69FF0">
      <w:start w:val="2"/>
      <w:numFmt w:val="bullet"/>
      <w:lvlText w:val=""/>
      <w:lvlJc w:val="left"/>
      <w:pPr>
        <w:ind w:left="720" w:hanging="360"/>
      </w:pPr>
      <w:rPr>
        <w:rFonts w:ascii="Symbol" w:eastAsiaTheme="minorHAnsi" w:hAnsi="Symbol"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3C0A01A5"/>
    <w:multiLevelType w:val="hybridMultilevel"/>
    <w:tmpl w:val="91CA7FC4"/>
    <w:lvl w:ilvl="0" w:tplc="E94E1A2C">
      <w:start w:val="1"/>
      <w:numFmt w:val="bullet"/>
      <w:lvlText w:val="•"/>
      <w:lvlJc w:val="left"/>
      <w:pPr>
        <w:tabs>
          <w:tab w:val="num" w:pos="720"/>
        </w:tabs>
        <w:ind w:left="720" w:hanging="360"/>
      </w:pPr>
      <w:rPr>
        <w:rFonts w:ascii="Arial" w:hAnsi="Arial" w:hint="default"/>
      </w:rPr>
    </w:lvl>
    <w:lvl w:ilvl="1" w:tplc="93441EEE" w:tentative="1">
      <w:start w:val="1"/>
      <w:numFmt w:val="bullet"/>
      <w:lvlText w:val="•"/>
      <w:lvlJc w:val="left"/>
      <w:pPr>
        <w:tabs>
          <w:tab w:val="num" w:pos="1440"/>
        </w:tabs>
        <w:ind w:left="1440" w:hanging="360"/>
      </w:pPr>
      <w:rPr>
        <w:rFonts w:ascii="Arial" w:hAnsi="Arial" w:hint="default"/>
      </w:rPr>
    </w:lvl>
    <w:lvl w:ilvl="2" w:tplc="08FACF1A">
      <w:start w:val="1"/>
      <w:numFmt w:val="bullet"/>
      <w:lvlText w:val="•"/>
      <w:lvlJc w:val="left"/>
      <w:pPr>
        <w:tabs>
          <w:tab w:val="num" w:pos="2160"/>
        </w:tabs>
        <w:ind w:left="2160" w:hanging="360"/>
      </w:pPr>
      <w:rPr>
        <w:rFonts w:ascii="Arial" w:hAnsi="Arial" w:hint="default"/>
      </w:rPr>
    </w:lvl>
    <w:lvl w:ilvl="3" w:tplc="A44C931A" w:tentative="1">
      <w:start w:val="1"/>
      <w:numFmt w:val="bullet"/>
      <w:lvlText w:val="•"/>
      <w:lvlJc w:val="left"/>
      <w:pPr>
        <w:tabs>
          <w:tab w:val="num" w:pos="2880"/>
        </w:tabs>
        <w:ind w:left="2880" w:hanging="360"/>
      </w:pPr>
      <w:rPr>
        <w:rFonts w:ascii="Arial" w:hAnsi="Arial" w:hint="default"/>
      </w:rPr>
    </w:lvl>
    <w:lvl w:ilvl="4" w:tplc="D3A88C3C" w:tentative="1">
      <w:start w:val="1"/>
      <w:numFmt w:val="bullet"/>
      <w:lvlText w:val="•"/>
      <w:lvlJc w:val="left"/>
      <w:pPr>
        <w:tabs>
          <w:tab w:val="num" w:pos="3600"/>
        </w:tabs>
        <w:ind w:left="3600" w:hanging="360"/>
      </w:pPr>
      <w:rPr>
        <w:rFonts w:ascii="Arial" w:hAnsi="Arial" w:hint="default"/>
      </w:rPr>
    </w:lvl>
    <w:lvl w:ilvl="5" w:tplc="7B829F02" w:tentative="1">
      <w:start w:val="1"/>
      <w:numFmt w:val="bullet"/>
      <w:lvlText w:val="•"/>
      <w:lvlJc w:val="left"/>
      <w:pPr>
        <w:tabs>
          <w:tab w:val="num" w:pos="4320"/>
        </w:tabs>
        <w:ind w:left="4320" w:hanging="360"/>
      </w:pPr>
      <w:rPr>
        <w:rFonts w:ascii="Arial" w:hAnsi="Arial" w:hint="default"/>
      </w:rPr>
    </w:lvl>
    <w:lvl w:ilvl="6" w:tplc="99B2E64A" w:tentative="1">
      <w:start w:val="1"/>
      <w:numFmt w:val="bullet"/>
      <w:lvlText w:val="•"/>
      <w:lvlJc w:val="left"/>
      <w:pPr>
        <w:tabs>
          <w:tab w:val="num" w:pos="5040"/>
        </w:tabs>
        <w:ind w:left="5040" w:hanging="360"/>
      </w:pPr>
      <w:rPr>
        <w:rFonts w:ascii="Arial" w:hAnsi="Arial" w:hint="default"/>
      </w:rPr>
    </w:lvl>
    <w:lvl w:ilvl="7" w:tplc="2CD4099A" w:tentative="1">
      <w:start w:val="1"/>
      <w:numFmt w:val="bullet"/>
      <w:lvlText w:val="•"/>
      <w:lvlJc w:val="left"/>
      <w:pPr>
        <w:tabs>
          <w:tab w:val="num" w:pos="5760"/>
        </w:tabs>
        <w:ind w:left="5760" w:hanging="360"/>
      </w:pPr>
      <w:rPr>
        <w:rFonts w:ascii="Arial" w:hAnsi="Arial" w:hint="default"/>
      </w:rPr>
    </w:lvl>
    <w:lvl w:ilvl="8" w:tplc="D5A6C97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WwMDe3MLMwtDCxNDVQ0lEKTi0uzszPAykwqgUA/qaRaywAAAA="/>
  </w:docVars>
  <w:rsids>
    <w:rsidRoot w:val="00120540"/>
    <w:rsid w:val="00024D63"/>
    <w:rsid w:val="000F4696"/>
    <w:rsid w:val="00107754"/>
    <w:rsid w:val="00120540"/>
    <w:rsid w:val="001358C2"/>
    <w:rsid w:val="00157A11"/>
    <w:rsid w:val="00171275"/>
    <w:rsid w:val="001764D4"/>
    <w:rsid w:val="001A6CC9"/>
    <w:rsid w:val="001B26E2"/>
    <w:rsid w:val="001C6837"/>
    <w:rsid w:val="002B08C5"/>
    <w:rsid w:val="002B18BA"/>
    <w:rsid w:val="003112F2"/>
    <w:rsid w:val="00316CE0"/>
    <w:rsid w:val="00331DCF"/>
    <w:rsid w:val="00346FA5"/>
    <w:rsid w:val="00352649"/>
    <w:rsid w:val="0037262F"/>
    <w:rsid w:val="003D04CA"/>
    <w:rsid w:val="004412A1"/>
    <w:rsid w:val="00477260"/>
    <w:rsid w:val="004774F3"/>
    <w:rsid w:val="004C666E"/>
    <w:rsid w:val="004D523E"/>
    <w:rsid w:val="00516A10"/>
    <w:rsid w:val="00627F59"/>
    <w:rsid w:val="00670918"/>
    <w:rsid w:val="006D39A5"/>
    <w:rsid w:val="007A47B2"/>
    <w:rsid w:val="007C2A90"/>
    <w:rsid w:val="00833758"/>
    <w:rsid w:val="00845A7F"/>
    <w:rsid w:val="00882FE8"/>
    <w:rsid w:val="008E465D"/>
    <w:rsid w:val="009150BC"/>
    <w:rsid w:val="00974CFC"/>
    <w:rsid w:val="009A76CF"/>
    <w:rsid w:val="00A02593"/>
    <w:rsid w:val="00A6744E"/>
    <w:rsid w:val="00A76238"/>
    <w:rsid w:val="00AD44BA"/>
    <w:rsid w:val="00B04A7B"/>
    <w:rsid w:val="00B30BE2"/>
    <w:rsid w:val="00B4428F"/>
    <w:rsid w:val="00B6542B"/>
    <w:rsid w:val="00B74685"/>
    <w:rsid w:val="00B805C0"/>
    <w:rsid w:val="00BA2134"/>
    <w:rsid w:val="00C12114"/>
    <w:rsid w:val="00CA5AD2"/>
    <w:rsid w:val="00CB481A"/>
    <w:rsid w:val="00D0732A"/>
    <w:rsid w:val="00D34B3D"/>
    <w:rsid w:val="00DB26EE"/>
    <w:rsid w:val="00DE1C39"/>
    <w:rsid w:val="00E21AEA"/>
    <w:rsid w:val="00EB7006"/>
    <w:rsid w:val="00F23677"/>
    <w:rsid w:val="00F71B56"/>
    <w:rsid w:val="00FA720A"/>
    <w:rsid w:val="00FC2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6329F"/>
  <w15:chartTrackingRefBased/>
  <w15:docId w15:val="{08597CB2-F09A-4865-AE51-865D2C8D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заглавие 1"/>
    <w:basedOn w:val="Normal"/>
    <w:next w:val="Normal"/>
    <w:link w:val="10"/>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customStyle="1" w:styleId="2">
    <w:name w:val="заглавие 2"/>
    <w:basedOn w:val="Normal"/>
    <w:next w:val="Normal"/>
    <w:link w:val="20"/>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customStyle="1" w:styleId="3">
    <w:name w:val="заглавие 3"/>
    <w:basedOn w:val="Normal"/>
    <w:next w:val="Normal"/>
    <w:link w:val="30"/>
    <w:uiPriority w:val="3"/>
    <w:unhideWhenUsed/>
    <w:qFormat/>
    <w:pPr>
      <w:keepNext/>
      <w:keepLines/>
      <w:spacing w:before="120" w:after="0"/>
      <w:outlineLvl w:val="2"/>
    </w:pPr>
    <w:rPr>
      <w:b/>
      <w:bCs/>
    </w:rPr>
  </w:style>
  <w:style w:type="paragraph" w:customStyle="1" w:styleId="4">
    <w:name w:val="заглавие 4"/>
    <w:basedOn w:val="Normal"/>
    <w:next w:val="Normal"/>
    <w:link w:val="40"/>
    <w:uiPriority w:val="3"/>
    <w:semiHidden/>
    <w:unhideWhenUsed/>
    <w:qFormat/>
    <w:pPr>
      <w:keepNext/>
      <w:keepLines/>
      <w:spacing w:before="160" w:after="0"/>
      <w:outlineLvl w:val="3"/>
    </w:pPr>
    <w:rPr>
      <w:rFonts w:asciiTheme="majorHAnsi" w:eastAsiaTheme="majorEastAsia" w:hAnsiTheme="majorHAnsi" w:cstheme="majorBidi"/>
    </w:rPr>
  </w:style>
  <w:style w:type="character" w:customStyle="1" w:styleId="a">
    <w:name w:val="Контейнер за текст"/>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нак за заглавие 1"/>
    <w:basedOn w:val="DefaultParagraphFont"/>
    <w:link w:val="1"/>
    <w:uiPriority w:val="3"/>
    <w:rPr>
      <w:rFonts w:asciiTheme="majorHAnsi" w:eastAsiaTheme="majorEastAsia" w:hAnsiTheme="majorHAnsi" w:cstheme="majorBidi"/>
      <w:b/>
      <w:bCs/>
      <w:caps/>
      <w:color w:val="E76A1D" w:themeColor="accent1"/>
      <w:sz w:val="24"/>
    </w:rPr>
  </w:style>
  <w:style w:type="paragraph" w:customStyle="1" w:styleId="a0">
    <w:name w:val="Заглавие на блок"/>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customStyle="1" w:styleId="a1">
    <w:name w:val="надпис"/>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20">
    <w:name w:val="Знак за заглавие 2"/>
    <w:basedOn w:val="DefaultParagraphFont"/>
    <w:link w:val="2"/>
    <w:uiPriority w:val="3"/>
    <w:rPr>
      <w:rFonts w:asciiTheme="majorHAnsi" w:eastAsiaTheme="majorEastAsia" w:hAnsiTheme="majorHAnsi" w:cstheme="majorBidi"/>
      <w:color w:val="E76A1D" w:themeColor="accent1"/>
      <w:sz w:val="24"/>
    </w:rPr>
  </w:style>
  <w:style w:type="character" w:customStyle="1" w:styleId="30">
    <w:name w:val="Знак за заглавие 3"/>
    <w:basedOn w:val="DefaultParagraphFont"/>
    <w:link w:val="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40">
    <w:name w:val="Знак за заглавие 4"/>
    <w:basedOn w:val="DefaultParagraphFont"/>
    <w:link w:val="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a2">
    <w:name w:val="Информация за контакт"/>
    <w:basedOn w:val="Normal"/>
    <w:uiPriority w:val="4"/>
    <w:qFormat/>
    <w:pPr>
      <w:spacing w:after="0"/>
    </w:pPr>
  </w:style>
  <w:style w:type="character" w:customStyle="1" w:styleId="a3">
    <w:name w:val="Наблягане"/>
    <w:basedOn w:val="DefaultParagraphFont"/>
    <w:uiPriority w:val="22"/>
    <w:unhideWhenUsed/>
    <w:qFormat/>
    <w:rPr>
      <w:b/>
      <w:bCs/>
      <w:color w:val="5A5A5A" w:themeColor="text1" w:themeTint="A5"/>
    </w:rPr>
  </w:style>
  <w:style w:type="paragraph" w:customStyle="1" w:styleId="a4">
    <w:name w:val="Заглавие на контакт"/>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a5">
    <w:name w:val="Организация"/>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PlaceholderText">
    <w:name w:val="Placeholder Text"/>
    <w:basedOn w:val="DefaultParagraphFont"/>
    <w:uiPriority w:val="99"/>
    <w:semiHidden/>
    <w:rsid w:val="00157A11"/>
    <w:rPr>
      <w:color w:val="808080"/>
    </w:rPr>
  </w:style>
  <w:style w:type="paragraph" w:styleId="Header">
    <w:name w:val="header"/>
    <w:basedOn w:val="Normal"/>
    <w:link w:val="HeaderChar"/>
    <w:uiPriority w:val="99"/>
    <w:unhideWhenUsed/>
    <w:rsid w:val="001205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540"/>
  </w:style>
  <w:style w:type="paragraph" w:styleId="Footer">
    <w:name w:val="footer"/>
    <w:basedOn w:val="Normal"/>
    <w:link w:val="FooterChar"/>
    <w:uiPriority w:val="99"/>
    <w:unhideWhenUsed/>
    <w:rsid w:val="001205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540"/>
  </w:style>
  <w:style w:type="paragraph" w:styleId="ListParagraph">
    <w:name w:val="List Paragraph"/>
    <w:basedOn w:val="Normal"/>
    <w:uiPriority w:val="34"/>
    <w:unhideWhenUsed/>
    <w:qFormat/>
    <w:rsid w:val="00F71B56"/>
    <w:pPr>
      <w:ind w:left="720"/>
      <w:contextualSpacing/>
    </w:pPr>
  </w:style>
  <w:style w:type="character" w:customStyle="1" w:styleId="normaltextrun">
    <w:name w:val="normaltextrun"/>
    <w:basedOn w:val="DefaultParagraphFont"/>
    <w:rsid w:val="00EB7006"/>
  </w:style>
  <w:style w:type="character" w:customStyle="1" w:styleId="eop">
    <w:name w:val="eop"/>
    <w:basedOn w:val="DefaultParagraphFont"/>
    <w:rsid w:val="00BA2134"/>
  </w:style>
  <w:style w:type="paragraph" w:styleId="NormalWeb">
    <w:name w:val="Normal (Web)"/>
    <w:basedOn w:val="Normal"/>
    <w:uiPriority w:val="99"/>
    <w:semiHidden/>
    <w:unhideWhenUsed/>
    <w:rsid w:val="00882FE8"/>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CommentReference">
    <w:name w:val="annotation reference"/>
    <w:basedOn w:val="DefaultParagraphFont"/>
    <w:uiPriority w:val="99"/>
    <w:semiHidden/>
    <w:unhideWhenUsed/>
    <w:rsid w:val="00171275"/>
    <w:rPr>
      <w:sz w:val="16"/>
      <w:szCs w:val="16"/>
    </w:rPr>
  </w:style>
  <w:style w:type="paragraph" w:styleId="CommentText">
    <w:name w:val="annotation text"/>
    <w:basedOn w:val="Normal"/>
    <w:link w:val="CommentTextChar"/>
    <w:uiPriority w:val="99"/>
    <w:semiHidden/>
    <w:unhideWhenUsed/>
    <w:rsid w:val="00171275"/>
    <w:pPr>
      <w:spacing w:line="240" w:lineRule="auto"/>
    </w:pPr>
  </w:style>
  <w:style w:type="character" w:customStyle="1" w:styleId="CommentTextChar">
    <w:name w:val="Comment Text Char"/>
    <w:basedOn w:val="DefaultParagraphFont"/>
    <w:link w:val="CommentText"/>
    <w:uiPriority w:val="99"/>
    <w:semiHidden/>
    <w:rsid w:val="00171275"/>
  </w:style>
  <w:style w:type="paragraph" w:styleId="CommentSubject">
    <w:name w:val="annotation subject"/>
    <w:basedOn w:val="CommentText"/>
    <w:next w:val="CommentText"/>
    <w:link w:val="CommentSubjectChar"/>
    <w:uiPriority w:val="99"/>
    <w:semiHidden/>
    <w:unhideWhenUsed/>
    <w:rsid w:val="00171275"/>
    <w:rPr>
      <w:b/>
      <w:bCs/>
    </w:rPr>
  </w:style>
  <w:style w:type="character" w:customStyle="1" w:styleId="CommentSubjectChar">
    <w:name w:val="Comment Subject Char"/>
    <w:basedOn w:val="CommentTextChar"/>
    <w:link w:val="CommentSubject"/>
    <w:uiPriority w:val="99"/>
    <w:semiHidden/>
    <w:rsid w:val="001712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193975">
      <w:bodyDiv w:val="1"/>
      <w:marLeft w:val="0"/>
      <w:marRight w:val="0"/>
      <w:marTop w:val="0"/>
      <w:marBottom w:val="0"/>
      <w:divBdr>
        <w:top w:val="none" w:sz="0" w:space="0" w:color="auto"/>
        <w:left w:val="none" w:sz="0" w:space="0" w:color="auto"/>
        <w:bottom w:val="none" w:sz="0" w:space="0" w:color="auto"/>
        <w:right w:val="none" w:sz="0" w:space="0" w:color="auto"/>
      </w:divBdr>
      <w:divsChild>
        <w:div w:id="585572635">
          <w:marLeft w:val="1354"/>
          <w:marRight w:val="0"/>
          <w:marTop w:val="86"/>
          <w:marBottom w:val="0"/>
          <w:divBdr>
            <w:top w:val="none" w:sz="0" w:space="0" w:color="auto"/>
            <w:left w:val="none" w:sz="0" w:space="0" w:color="auto"/>
            <w:bottom w:val="none" w:sz="0" w:space="0" w:color="auto"/>
            <w:right w:val="none" w:sz="0" w:space="0" w:color="auto"/>
          </w:divBdr>
        </w:div>
      </w:divsChild>
    </w:div>
    <w:div w:id="857504018">
      <w:bodyDiv w:val="1"/>
      <w:marLeft w:val="0"/>
      <w:marRight w:val="0"/>
      <w:marTop w:val="0"/>
      <w:marBottom w:val="0"/>
      <w:divBdr>
        <w:top w:val="none" w:sz="0" w:space="0" w:color="auto"/>
        <w:left w:val="none" w:sz="0" w:space="0" w:color="auto"/>
        <w:bottom w:val="none" w:sz="0" w:space="0" w:color="auto"/>
        <w:right w:val="none" w:sz="0" w:space="0" w:color="auto"/>
      </w:divBdr>
    </w:div>
    <w:div w:id="1000306913">
      <w:bodyDiv w:val="1"/>
      <w:marLeft w:val="0"/>
      <w:marRight w:val="0"/>
      <w:marTop w:val="0"/>
      <w:marBottom w:val="0"/>
      <w:divBdr>
        <w:top w:val="none" w:sz="0" w:space="0" w:color="auto"/>
        <w:left w:val="none" w:sz="0" w:space="0" w:color="auto"/>
        <w:bottom w:val="none" w:sz="0" w:space="0" w:color="auto"/>
        <w:right w:val="none" w:sz="0" w:space="0" w:color="auto"/>
      </w:divBdr>
      <w:divsChild>
        <w:div w:id="874584094">
          <w:marLeft w:val="0"/>
          <w:marRight w:val="0"/>
          <w:marTop w:val="0"/>
          <w:marBottom w:val="525"/>
          <w:divBdr>
            <w:top w:val="none" w:sz="0" w:space="0" w:color="auto"/>
            <w:left w:val="none" w:sz="0" w:space="0" w:color="auto"/>
            <w:bottom w:val="none" w:sz="0" w:space="0" w:color="auto"/>
            <w:right w:val="none" w:sz="0" w:space="0" w:color="auto"/>
          </w:divBdr>
          <w:divsChild>
            <w:div w:id="304430212">
              <w:marLeft w:val="0"/>
              <w:marRight w:val="0"/>
              <w:marTop w:val="0"/>
              <w:marBottom w:val="0"/>
              <w:divBdr>
                <w:top w:val="none" w:sz="0" w:space="0" w:color="auto"/>
                <w:left w:val="none" w:sz="0" w:space="0" w:color="auto"/>
                <w:bottom w:val="none" w:sz="0" w:space="0" w:color="auto"/>
                <w:right w:val="none" w:sz="0" w:space="0" w:color="auto"/>
              </w:divBdr>
            </w:div>
          </w:divsChild>
        </w:div>
        <w:div w:id="1035957755">
          <w:marLeft w:val="0"/>
          <w:marRight w:val="0"/>
          <w:marTop w:val="0"/>
          <w:marBottom w:val="525"/>
          <w:divBdr>
            <w:top w:val="none" w:sz="0" w:space="0" w:color="auto"/>
            <w:left w:val="none" w:sz="0" w:space="0" w:color="auto"/>
            <w:bottom w:val="none" w:sz="0" w:space="0" w:color="auto"/>
            <w:right w:val="none" w:sz="0" w:space="0" w:color="auto"/>
          </w:divBdr>
          <w:divsChild>
            <w:div w:id="8753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2360">
      <w:bodyDiv w:val="1"/>
      <w:marLeft w:val="0"/>
      <w:marRight w:val="0"/>
      <w:marTop w:val="0"/>
      <w:marBottom w:val="0"/>
      <w:divBdr>
        <w:top w:val="none" w:sz="0" w:space="0" w:color="auto"/>
        <w:left w:val="none" w:sz="0" w:space="0" w:color="auto"/>
        <w:bottom w:val="none" w:sz="0" w:space="0" w:color="auto"/>
        <w:right w:val="none" w:sz="0" w:space="0" w:color="auto"/>
      </w:divBdr>
      <w:divsChild>
        <w:div w:id="1456754485">
          <w:marLeft w:val="1354"/>
          <w:marRight w:val="0"/>
          <w:marTop w:val="86"/>
          <w:marBottom w:val="0"/>
          <w:divBdr>
            <w:top w:val="none" w:sz="0" w:space="0" w:color="auto"/>
            <w:left w:val="none" w:sz="0" w:space="0" w:color="auto"/>
            <w:bottom w:val="none" w:sz="0" w:space="0" w:color="auto"/>
            <w:right w:val="none" w:sz="0" w:space="0" w:color="auto"/>
          </w:divBdr>
        </w:div>
      </w:divsChild>
    </w:div>
    <w:div w:id="150466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I%20SHTEREV\AppData\Roaming\Microsoft\Templates\&#1060;&#1080;&#1088;&#1084;&#1077;&#1085;%20&#1073;&#1102;&#1083;&#1077;&#1090;&#1080;&#1085;.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Adress: Zrinsko-Frankopanska 25,
40000 Cakovec, Croatia
Contact: info@cateks.hr
Web page: https://cateks.hr/en/</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A780A1B0C68F4984BB5F555B14685D" ma:contentTypeVersion="13" ma:contentTypeDescription="Een nieuw document maken." ma:contentTypeScope="" ma:versionID="abe169ff967ad1aa50339abfacb7c3fc">
  <xsd:schema xmlns:xsd="http://www.w3.org/2001/XMLSchema" xmlns:xs="http://www.w3.org/2001/XMLSchema" xmlns:p="http://schemas.microsoft.com/office/2006/metadata/properties" xmlns:ns3="d85fea1c-1062-440c-a036-e1e5c12e3ba2" xmlns:ns4="14e73e21-6580-4520-9687-8474b53f2311" targetNamespace="http://schemas.microsoft.com/office/2006/metadata/properties" ma:root="true" ma:fieldsID="899abd7973cd60112ccb08074337057f" ns3:_="" ns4:_="">
    <xsd:import namespace="d85fea1c-1062-440c-a036-e1e5c12e3ba2"/>
    <xsd:import namespace="14e73e21-6580-4520-9687-8474b53f23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5fea1c-1062-440c-a036-e1e5c12e3b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e73e21-6580-4520-9687-8474b53f23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3B01F-5B59-4B68-92D9-2346F3927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5fea1c-1062-440c-a036-e1e5c12e3ba2"/>
    <ds:schemaRef ds:uri="14e73e21-6580-4520-9687-8474b53f2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D8981F-A1E2-4551-B9D1-0C360703FE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903321-4F85-4D8D-9628-9C2E80D883B4}">
  <ds:schemaRefs>
    <ds:schemaRef ds:uri="http://schemas.microsoft.com/sharepoint/v3/contenttype/forms"/>
  </ds:schemaRefs>
</ds:datastoreItem>
</file>

<file path=customXml/itemProps5.xml><?xml version="1.0" encoding="utf-8"?>
<ds:datastoreItem xmlns:ds="http://schemas.openxmlformats.org/officeDocument/2006/customXml" ds:itemID="{53E5EACA-085C-4B72-8105-A57BCE4F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Фирмен бюлетин.dotx</Template>
  <TotalTime>87</TotalTime>
  <Pages>2</Pages>
  <Words>646</Words>
  <Characters>3687</Characters>
  <Application>Microsoft Office Word</Application>
  <DocSecurity>0</DocSecurity>
  <Lines>30</Lines>
  <Paragraphs>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Cateks d.d.</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 SHTEREV</dc:creator>
  <cp:keywords/>
  <cp:lastModifiedBy>XY</cp:lastModifiedBy>
  <cp:revision>12</cp:revision>
  <cp:lastPrinted>2012-08-02T20:18:00Z</cp:lastPrinted>
  <dcterms:created xsi:type="dcterms:W3CDTF">2021-03-17T18:26:00Z</dcterms:created>
  <dcterms:modified xsi:type="dcterms:W3CDTF">2021-03-17T20:41:00Z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0x0101006CA780A1B0C68F4984BB5F555B14685D</vt:lpwstr>
  </property>
</Properties>
</file>